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D13EC">
      <w:pPr>
        <w:jc w:val="center"/>
        <w:rPr>
          <w:rFonts w:hint="eastAsia" w:eastAsia="黑体"/>
          <w:b/>
          <w:bCs/>
          <w:color w:val="000000"/>
          <w:sz w:val="30"/>
          <w:szCs w:val="30"/>
        </w:rPr>
      </w:pPr>
      <w:r>
        <w:rPr>
          <w:rFonts w:hint="eastAsia" w:eastAsia="黑体"/>
          <w:b/>
          <w:bCs/>
          <w:color w:val="000000"/>
          <w:sz w:val="30"/>
          <w:szCs w:val="30"/>
          <w:lang w:val="en-US" w:eastAsia="zh-CN"/>
        </w:rPr>
        <w:t>毕</w:t>
      </w:r>
      <w:bookmarkStart w:id="0" w:name="_GoBack"/>
      <w:bookmarkEnd w:id="0"/>
      <w:r>
        <w:rPr>
          <w:rFonts w:hint="eastAsia" w:eastAsia="黑体"/>
          <w:b/>
          <w:bCs/>
          <w:color w:val="000000"/>
          <w:sz w:val="30"/>
          <w:szCs w:val="30"/>
          <w:lang w:val="en-US" w:eastAsia="zh-CN"/>
        </w:rPr>
        <w:t>业总结报告</w:t>
      </w:r>
      <w:r>
        <w:rPr>
          <w:rFonts w:hint="eastAsia" w:eastAsia="黑体"/>
          <w:b/>
          <w:bCs/>
          <w:color w:val="000000"/>
          <w:sz w:val="30"/>
          <w:szCs w:val="30"/>
        </w:rPr>
        <w:t>评审表</w:t>
      </w:r>
    </w:p>
    <w:tbl>
      <w:tblPr>
        <w:tblStyle w:val="5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528"/>
        <w:gridCol w:w="1367"/>
        <w:gridCol w:w="459"/>
        <w:gridCol w:w="711"/>
        <w:gridCol w:w="2019"/>
        <w:gridCol w:w="1058"/>
        <w:gridCol w:w="389"/>
        <w:gridCol w:w="1687"/>
      </w:tblGrid>
      <w:tr w14:paraId="20786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6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C7595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学生姓名</w:t>
            </w:r>
          </w:p>
        </w:tc>
        <w:tc>
          <w:tcPr>
            <w:tcW w:w="18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2E93B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082D4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E8762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3A543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学号</w:t>
            </w:r>
          </w:p>
        </w:tc>
        <w:tc>
          <w:tcPr>
            <w:tcW w:w="20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7F0591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207D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7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7A363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8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56318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评审项目</w:t>
            </w:r>
          </w:p>
        </w:tc>
        <w:tc>
          <w:tcPr>
            <w:tcW w:w="46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4127C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指       标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E2F0E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权重分配</w:t>
            </w:r>
          </w:p>
        </w:tc>
      </w:tr>
      <w:tr w14:paraId="2EDF7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9" w:hRule="atLeast"/>
        </w:trPr>
        <w:tc>
          <w:tcPr>
            <w:tcW w:w="7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7CC98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A1172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内容完整性</w:t>
            </w:r>
          </w:p>
        </w:tc>
        <w:tc>
          <w:tcPr>
            <w:tcW w:w="46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645BCA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需涵盖专业课程学习情况，阐述所学基础课程、核心课程以及选修课程对自身知识体系构建的作用；描述实训项目内容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以及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掌握的操作技能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实习期间参与的项目任务与体会；列举专业技能与考取证书，说明其对个人职业竞争力的提升；讲述参与校园文化活动、社团工作以及社会实践的情况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，以及解决实际问题的能力提升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情况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9DB03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50%</w:t>
            </w:r>
          </w:p>
        </w:tc>
      </w:tr>
      <w:tr w14:paraId="63D96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7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124B3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49B1E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深度分析</w:t>
            </w:r>
          </w:p>
        </w:tc>
        <w:tc>
          <w:tcPr>
            <w:tcW w:w="46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2AAE0F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剖析自身在学业过程中的问题与不足，并提出对应的改进措施。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9EEFE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25%</w:t>
            </w:r>
          </w:p>
        </w:tc>
      </w:tr>
      <w:tr w14:paraId="3C3C8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</w:trPr>
        <w:tc>
          <w:tcPr>
            <w:tcW w:w="7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8D190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8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35C90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格式规范性</w:t>
            </w:r>
          </w:p>
        </w:tc>
        <w:tc>
          <w:tcPr>
            <w:tcW w:w="46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E59FDF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条理清楚，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语句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通顺，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整体排版美观、整洁，无明显格式错误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F28D5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10%</w:t>
            </w:r>
          </w:p>
        </w:tc>
      </w:tr>
      <w:tr w14:paraId="3C22B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7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D4FD5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BBD0C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内容真实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性</w:t>
            </w:r>
          </w:p>
        </w:tc>
        <w:tc>
          <w:tcPr>
            <w:tcW w:w="46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1A2920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内容真实、客观，无抄袭痕迹，查重率低于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7D5CD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5%</w:t>
            </w:r>
          </w:p>
        </w:tc>
      </w:tr>
      <w:tr w14:paraId="7A471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263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CB041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成绩</w:t>
            </w:r>
          </w:p>
        </w:tc>
        <w:tc>
          <w:tcPr>
            <w:tcW w:w="63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B93F5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优秀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良好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中等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及格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不及格      </w:t>
            </w:r>
          </w:p>
        </w:tc>
      </w:tr>
      <w:tr w14:paraId="71F95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1" w:hRule="atLeast"/>
        </w:trPr>
        <w:tc>
          <w:tcPr>
            <w:tcW w:w="8959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503297D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指导教师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评语：</w:t>
            </w:r>
          </w:p>
          <w:p w14:paraId="2F58EAA7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0C5838EB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467D695D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4F9B74CA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16E933DA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360E48E1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018D92EA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518B1212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5F783248">
            <w:pPr>
              <w:spacing w:line="360" w:lineRule="auto"/>
              <w:ind w:firstLine="5985" w:firstLineChars="285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指导教师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签名：    </w:t>
            </w:r>
          </w:p>
          <w:p w14:paraId="123B6A13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                                               日      期：</w:t>
            </w:r>
          </w:p>
        </w:tc>
      </w:tr>
    </w:tbl>
    <w:p w14:paraId="7EF7EC51">
      <w:pPr>
        <w:autoSpaceDE w:val="0"/>
        <w:autoSpaceDN w:val="0"/>
        <w:adjustRightInd w:val="0"/>
        <w:rPr>
          <w:kern w:val="0"/>
          <w:sz w:val="24"/>
        </w:rPr>
      </w:pPr>
    </w:p>
    <w:sectPr>
      <w:headerReference r:id="rId3" w:type="default"/>
      <w:footerReference r:id="rId4" w:type="default"/>
      <w:pgSz w:w="11906" w:h="16838"/>
      <w:pgMar w:top="1418" w:right="1418" w:bottom="1418" w:left="1701" w:header="851" w:footer="992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C336A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6471EF95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C4F5C">
    <w:pPr>
      <w:pStyle w:val="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wMGQ3NWU0NGFjZGIzZGZjNjEzODc0MjNlYWUxNjMifQ=="/>
  </w:docVars>
  <w:rsids>
    <w:rsidRoot w:val="00000000"/>
    <w:rsid w:val="01F33470"/>
    <w:rsid w:val="05485881"/>
    <w:rsid w:val="10DB1C9F"/>
    <w:rsid w:val="14E31122"/>
    <w:rsid w:val="2338088B"/>
    <w:rsid w:val="2A1F00EE"/>
    <w:rsid w:val="42576B28"/>
    <w:rsid w:val="42E954B7"/>
    <w:rsid w:val="43104F29"/>
    <w:rsid w:val="45FF01D9"/>
    <w:rsid w:val="4B904E59"/>
    <w:rsid w:val="4E313C50"/>
    <w:rsid w:val="4EA824BA"/>
    <w:rsid w:val="543C5A7D"/>
    <w:rsid w:val="54C16083"/>
    <w:rsid w:val="55546EF7"/>
    <w:rsid w:val="57DD31D4"/>
    <w:rsid w:val="59AF77E4"/>
    <w:rsid w:val="5B5F03A4"/>
    <w:rsid w:val="5B6D486F"/>
    <w:rsid w:val="5EDF7832"/>
    <w:rsid w:val="6C66726E"/>
    <w:rsid w:val="6DC344C8"/>
    <w:rsid w:val="75DC1CC9"/>
    <w:rsid w:val="79022643"/>
    <w:rsid w:val="7AB220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page number"/>
    <w:basedOn w:val="6"/>
    <w:autoRedefine/>
    <w:qFormat/>
    <w:uiPriority w:val="0"/>
  </w:style>
  <w:style w:type="paragraph" w:customStyle="1" w:styleId="9">
    <w:name w:val="Table Paragraph"/>
    <w:basedOn w:val="1"/>
    <w:autoRedefine/>
    <w:qFormat/>
    <w:uiPriority w:val="1"/>
    <w:pPr>
      <w:jc w:val="center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2025-03-18T09:19:00Z</dcterms:created>
  <dc:creator>王俊懿</dc:creator>
  <cp:lastModifiedBy>王俊懿</cp:lastModifiedBy>
  <dcterms:modified xsi:type="dcterms:W3CDTF">2025-12-25T06:57:27Z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FFCAFE01069D4BEC8F93EFC113EFA8B9_13</vt:lpwstr>
  </property>
</Properties>
</file>