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27" w:beforeAutospacing="0" w:after="0" w:afterAutospacing="0" w:line="17" w:lineRule="atLeast"/>
        <w:ind w:left="0" w:right="0"/>
        <w:jc w:val="both"/>
        <w:rPr>
          <w:rFonts w:hint="eastAsia" w:ascii="黑体" w:hAnsi="黑体" w:eastAsia="黑体" w:cs="黑体"/>
          <w:b w:val="0"/>
          <w:bCs w:val="0"/>
          <w:i w:val="0"/>
          <w:iCs w:val="0"/>
          <w:caps w:val="0"/>
          <w:color w:val="auto"/>
          <w:spacing w:val="0"/>
          <w:sz w:val="32"/>
          <w:szCs w:val="32"/>
          <w:shd w:val="clear" w:fill="FFFFFF"/>
          <w:lang w:val="en-US" w:eastAsia="zh-CN"/>
        </w:rPr>
      </w:pPr>
      <w:r>
        <w:rPr>
          <w:rFonts w:hint="eastAsia" w:ascii="黑体" w:hAnsi="黑体" w:eastAsia="黑体" w:cs="黑体"/>
          <w:b w:val="0"/>
          <w:bCs w:val="0"/>
          <w:i w:val="0"/>
          <w:iCs w:val="0"/>
          <w:caps w:val="0"/>
          <w:color w:val="auto"/>
          <w:spacing w:val="0"/>
          <w:sz w:val="32"/>
          <w:szCs w:val="32"/>
          <w:shd w:val="clear" w:fill="FFFFFF"/>
          <w:lang w:val="en-US" w:eastAsia="zh-CN"/>
        </w:rPr>
        <w:t>附件2</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27" w:beforeAutospacing="0" w:after="0" w:afterAutospacing="0" w:line="17" w:lineRule="atLeast"/>
        <w:ind w:left="0" w:right="0"/>
        <w:jc w:val="center"/>
        <w:rPr>
          <w:b w:val="0"/>
          <w:bCs w:val="0"/>
          <w:sz w:val="36"/>
          <w:szCs w:val="36"/>
        </w:rPr>
      </w:pPr>
      <w:r>
        <w:rPr>
          <w:rFonts w:hint="eastAsia"/>
          <w:b w:val="0"/>
          <w:bCs w:val="0"/>
          <w:i w:val="0"/>
          <w:iCs w:val="0"/>
          <w:caps w:val="0"/>
          <w:color w:val="6E6E6E"/>
          <w:spacing w:val="0"/>
          <w:sz w:val="36"/>
          <w:szCs w:val="36"/>
          <w:shd w:val="clear" w:fill="FFFFFF"/>
          <w:lang w:val="en-US" w:eastAsia="zh-CN"/>
        </w:rPr>
        <w:t>河大专技</w:t>
      </w:r>
      <w:r>
        <w:rPr>
          <w:b w:val="0"/>
          <w:bCs w:val="0"/>
          <w:i w:val="0"/>
          <w:iCs w:val="0"/>
          <w:caps w:val="0"/>
          <w:color w:val="6E6E6E"/>
          <w:spacing w:val="0"/>
          <w:sz w:val="36"/>
          <w:szCs w:val="36"/>
          <w:shd w:val="clear" w:fill="FFFFFF"/>
        </w:rPr>
        <w:t>学习流程 | 专业技术人员继续教育</w:t>
      </w:r>
    </w:p>
    <w:p>
      <w:pPr>
        <w:keepNext w:val="0"/>
        <w:keepLines w:val="0"/>
        <w:widowControl/>
        <w:suppressLineNumbers w:val="0"/>
        <w:pBdr>
          <w:top w:val="single" w:color="EEEEEE" w:sz="6" w:space="0"/>
          <w:left w:val="none" w:color="auto" w:sz="0" w:space="0"/>
          <w:bottom w:val="none" w:color="auto" w:sz="0" w:space="0"/>
          <w:right w:val="none" w:color="auto" w:sz="0" w:space="0"/>
        </w:pBdr>
        <w:spacing w:before="300" w:beforeAutospacing="0" w:after="300" w:afterAutospacing="0"/>
        <w:jc w:val="center"/>
        <w:rPr>
          <w:b w:val="0"/>
          <w:bCs w:val="0"/>
        </w:rPr>
      </w:pPr>
    </w:p>
    <w:p>
      <w:pPr>
        <w:keepNext w:val="0"/>
        <w:keepLines w:val="0"/>
        <w:widowControl/>
        <w:suppressLineNumbers w:val="0"/>
        <w:pBdr>
          <w:top w:val="single" w:color="EEEEEE" w:sz="6" w:space="0"/>
          <w:left w:val="none" w:color="auto" w:sz="0" w:space="0"/>
          <w:bottom w:val="none" w:color="auto" w:sz="0" w:space="0"/>
          <w:right w:val="none" w:color="auto" w:sz="0" w:space="0"/>
        </w:pBdr>
        <w:spacing w:before="300" w:beforeAutospacing="0" w:after="300" w:afterAutospacing="0"/>
        <w:jc w:val="center"/>
      </w:pPr>
      <w:r>
        <w:rPr>
          <w:b w:val="0"/>
          <w:bCs w:val="0"/>
        </w:rPr>
        <w:pict>
          <v:rect id="_x0000_i1025" o:spt="1" style="height:1.5pt;width:432pt;" fillcolor="#A0A0A0" filled="t" stroked="f" coordsize="21600,21600" o:hr="t" o:hrstd="t" o:hralign="center">
            <v:path/>
            <v:fill on="t" focussize="0,0"/>
            <v:stroke on="f"/>
            <v:imagedata o:title=""/>
            <o:lock v:ext="edit"/>
            <w10:wrap type="none"/>
            <w10:anchorlock/>
          </v:rect>
        </w:pic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rStyle w:val="9"/>
          <w:rFonts w:ascii="Microsoft YaHei UI" w:hAnsi="Microsoft YaHei UI" w:eastAsia="Microsoft YaHei UI" w:cs="Microsoft YaHei UI"/>
          <w:b/>
          <w:bCs/>
          <w:i w:val="0"/>
          <w:iCs w:val="0"/>
          <w:caps w:val="0"/>
          <w:color w:val="2658A9"/>
          <w:spacing w:val="23"/>
          <w:sz w:val="25"/>
          <w:szCs w:val="25"/>
          <w:shd w:val="clear" w:fill="F2F6FE"/>
        </w:rPr>
      </w:pPr>
      <w:r>
        <w:rPr>
          <w:rStyle w:val="9"/>
          <w:rFonts w:ascii="Microsoft YaHei UI" w:hAnsi="Microsoft YaHei UI" w:eastAsia="Microsoft YaHei UI" w:cs="Microsoft YaHei UI"/>
          <w:b/>
          <w:bCs/>
          <w:i w:val="0"/>
          <w:iCs w:val="0"/>
          <w:caps w:val="0"/>
          <w:color w:val="2658A9"/>
          <w:spacing w:val="23"/>
          <w:sz w:val="25"/>
          <w:szCs w:val="25"/>
          <w:shd w:val="clear" w:fill="F2F6FE"/>
        </w:rPr>
        <w:t>【河</w:t>
      </w:r>
      <w:r>
        <w:rPr>
          <w:rStyle w:val="9"/>
          <w:rFonts w:hint="eastAsia" w:ascii="Microsoft YaHei UI" w:hAnsi="Microsoft YaHei UI" w:eastAsia="Microsoft YaHei UI" w:cs="Microsoft YaHei UI"/>
          <w:b/>
          <w:bCs/>
          <w:i w:val="0"/>
          <w:iCs w:val="0"/>
          <w:caps w:val="0"/>
          <w:color w:val="2658A9"/>
          <w:spacing w:val="23"/>
          <w:sz w:val="25"/>
          <w:szCs w:val="25"/>
          <w:shd w:val="clear" w:fill="F2F6FE"/>
          <w:lang w:val="en-US" w:eastAsia="zh-CN"/>
        </w:rPr>
        <w:t>大</w:t>
      </w:r>
      <w:r>
        <w:rPr>
          <w:rStyle w:val="9"/>
          <w:rFonts w:ascii="Microsoft YaHei UI" w:hAnsi="Microsoft YaHei UI" w:eastAsia="Microsoft YaHei UI" w:cs="Microsoft YaHei UI"/>
          <w:b/>
          <w:bCs/>
          <w:i w:val="0"/>
          <w:iCs w:val="0"/>
          <w:caps w:val="0"/>
          <w:color w:val="2658A9"/>
          <w:spacing w:val="23"/>
          <w:sz w:val="25"/>
          <w:szCs w:val="25"/>
          <w:shd w:val="clear" w:fill="F2F6FE"/>
        </w:rPr>
        <w:t>专技】为全省专业技术人员专业课、公需课学习提供一站式服务。各位学员可根据自己的专业技术职务系列选择学习！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b w:val="0"/>
          <w:bCs w:val="0"/>
        </w:rPr>
      </w:pPr>
      <w:r>
        <w:rPr>
          <w:rFonts w:hint="eastAsia" w:ascii="宋体" w:hAnsi="宋体" w:eastAsia="宋体" w:cs="宋体"/>
          <w:b w:val="0"/>
          <w:bCs w:val="0"/>
          <w:i w:val="0"/>
          <w:iCs w:val="0"/>
          <w:caps w:val="0"/>
          <w:color w:val="C00000"/>
          <w:spacing w:val="0"/>
          <w:sz w:val="27"/>
          <w:szCs w:val="27"/>
          <w:shd w:val="clear" w:fill="FFFFFF"/>
          <w:lang w:val="en-US" w:eastAsia="zh-CN"/>
        </w:rPr>
        <w:t>【温馨提示】开始继续教育学习前，请先</w:t>
      </w:r>
      <w:r>
        <w:rPr>
          <w:rFonts w:hint="eastAsia" w:ascii="宋体" w:hAnsi="宋体" w:eastAsia="宋体" w:cs="宋体"/>
          <w:b w:val="0"/>
          <w:bCs w:val="0"/>
          <w:i w:val="0"/>
          <w:iCs w:val="0"/>
          <w:caps w:val="0"/>
          <w:color w:val="C00000"/>
          <w:spacing w:val="0"/>
          <w:sz w:val="27"/>
          <w:szCs w:val="27"/>
          <w:shd w:val="clear" w:fill="FFFFFF"/>
        </w:rPr>
        <w:t>在河南省专业技术人员公共服务平台（</w:t>
      </w:r>
      <w:r>
        <w:rPr>
          <w:rFonts w:hint="eastAsia" w:ascii="宋体" w:hAnsi="宋体" w:eastAsia="宋体" w:cs="宋体"/>
          <w:b w:val="0"/>
          <w:bCs w:val="0"/>
          <w:i w:val="0"/>
          <w:iCs w:val="0"/>
          <w:caps w:val="0"/>
          <w:color w:val="C00000"/>
          <w:spacing w:val="0"/>
          <w:sz w:val="27"/>
          <w:szCs w:val="27"/>
          <w:u w:val="none"/>
          <w:shd w:val="clear" w:fill="FFFFFF"/>
        </w:rPr>
        <w:fldChar w:fldCharType="begin"/>
      </w:r>
      <w:r>
        <w:rPr>
          <w:rFonts w:hint="eastAsia" w:ascii="宋体" w:hAnsi="宋体" w:eastAsia="宋体" w:cs="宋体"/>
          <w:b w:val="0"/>
          <w:bCs w:val="0"/>
          <w:i w:val="0"/>
          <w:iCs w:val="0"/>
          <w:caps w:val="0"/>
          <w:color w:val="C00000"/>
          <w:spacing w:val="0"/>
          <w:sz w:val="27"/>
          <w:szCs w:val="27"/>
          <w:u w:val="none"/>
          <w:shd w:val="clear" w:fill="FFFFFF"/>
        </w:rPr>
        <w:instrText xml:space="preserve"> HYPERLINK "https://www.hnzjgl.gov.cn/" \t "https://hnzj.ghlearning.com/info/_blank" </w:instrText>
      </w:r>
      <w:r>
        <w:rPr>
          <w:rFonts w:hint="eastAsia" w:ascii="宋体" w:hAnsi="宋体" w:eastAsia="宋体" w:cs="宋体"/>
          <w:b w:val="0"/>
          <w:bCs w:val="0"/>
          <w:i w:val="0"/>
          <w:iCs w:val="0"/>
          <w:caps w:val="0"/>
          <w:color w:val="C00000"/>
          <w:spacing w:val="0"/>
          <w:sz w:val="27"/>
          <w:szCs w:val="27"/>
          <w:u w:val="none"/>
          <w:shd w:val="clear" w:fill="FFFFFF"/>
        </w:rPr>
        <w:fldChar w:fldCharType="separate"/>
      </w:r>
      <w:r>
        <w:rPr>
          <w:rStyle w:val="10"/>
          <w:rFonts w:hint="eastAsia" w:ascii="宋体" w:hAnsi="宋体" w:eastAsia="宋体" w:cs="宋体"/>
          <w:b w:val="0"/>
          <w:bCs w:val="0"/>
          <w:i w:val="0"/>
          <w:iCs w:val="0"/>
          <w:caps w:val="0"/>
          <w:color w:val="C00000"/>
          <w:spacing w:val="0"/>
          <w:sz w:val="27"/>
          <w:szCs w:val="27"/>
          <w:u w:val="single"/>
          <w:shd w:val="clear" w:fill="FFFFFF"/>
        </w:rPr>
        <w:t>https://www.hnzjgl.gov.cn</w:t>
      </w:r>
      <w:r>
        <w:rPr>
          <w:rFonts w:hint="eastAsia" w:ascii="宋体" w:hAnsi="宋体" w:eastAsia="宋体" w:cs="宋体"/>
          <w:b w:val="0"/>
          <w:bCs w:val="0"/>
          <w:i w:val="0"/>
          <w:iCs w:val="0"/>
          <w:caps w:val="0"/>
          <w:color w:val="C00000"/>
          <w:spacing w:val="0"/>
          <w:sz w:val="27"/>
          <w:szCs w:val="27"/>
          <w:u w:val="none"/>
          <w:shd w:val="clear" w:fill="FFFFFF"/>
        </w:rPr>
        <w:fldChar w:fldCharType="end"/>
      </w:r>
      <w:r>
        <w:rPr>
          <w:rFonts w:hint="eastAsia" w:ascii="宋体" w:hAnsi="宋体" w:eastAsia="宋体" w:cs="宋体"/>
          <w:b w:val="0"/>
          <w:bCs w:val="0"/>
          <w:i w:val="0"/>
          <w:iCs w:val="0"/>
          <w:caps w:val="0"/>
          <w:color w:val="C00000"/>
          <w:spacing w:val="0"/>
          <w:sz w:val="27"/>
          <w:szCs w:val="27"/>
          <w:shd w:val="clear" w:fill="FFFFFF"/>
        </w:rPr>
        <w:t>）进行注册，务必保持</w:t>
      </w:r>
      <w:r>
        <w:rPr>
          <w:rFonts w:hint="eastAsia" w:ascii="宋体" w:hAnsi="宋体" w:eastAsia="宋体" w:cs="宋体"/>
          <w:b w:val="0"/>
          <w:bCs w:val="0"/>
          <w:i w:val="0"/>
          <w:iCs w:val="0"/>
          <w:caps w:val="0"/>
          <w:color w:val="C00000"/>
          <w:spacing w:val="0"/>
          <w:sz w:val="27"/>
          <w:szCs w:val="27"/>
          <w:shd w:val="clear" w:fill="FFFFFF"/>
          <w:lang w:val="en-US" w:eastAsia="zh-CN"/>
        </w:rPr>
        <w:t>河大专技</w:t>
      </w:r>
      <w:r>
        <w:rPr>
          <w:rFonts w:hint="eastAsia" w:ascii="宋体" w:hAnsi="宋体" w:eastAsia="宋体" w:cs="宋体"/>
          <w:b w:val="0"/>
          <w:bCs w:val="0"/>
          <w:i w:val="0"/>
          <w:iCs w:val="0"/>
          <w:caps w:val="0"/>
          <w:color w:val="C00000"/>
          <w:spacing w:val="0"/>
          <w:sz w:val="27"/>
          <w:szCs w:val="27"/>
          <w:shd w:val="clear" w:fill="FFFFFF"/>
        </w:rPr>
        <w:t>平台与公共服务平台身份证号码等信息一致，否则继续教育学时将无法上传。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rStyle w:val="9"/>
          <w:rFonts w:ascii="Microsoft YaHei UI" w:hAnsi="Microsoft YaHei UI" w:eastAsia="Microsoft YaHei UI" w:cs="Microsoft YaHei UI"/>
          <w:b/>
          <w:bCs/>
          <w:i w:val="0"/>
          <w:iCs w:val="0"/>
          <w:caps w:val="0"/>
          <w:color w:val="2658A9"/>
          <w:spacing w:val="23"/>
          <w:sz w:val="25"/>
          <w:szCs w:val="25"/>
          <w:shd w:val="clear" w:fill="F2F6FE"/>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r>
        <w:rPr>
          <w:rStyle w:val="9"/>
          <w:rFonts w:hint="eastAsia" w:ascii="宋体" w:hAnsi="宋体" w:eastAsia="宋体" w:cs="宋体"/>
          <w:b/>
          <w:bCs/>
          <w:i w:val="0"/>
          <w:iCs w:val="0"/>
          <w:caps w:val="0"/>
          <w:color w:val="000000"/>
          <w:spacing w:val="0"/>
          <w:sz w:val="27"/>
          <w:szCs w:val="27"/>
          <w:shd w:val="clear" w:fill="FFFFFF"/>
        </w:rPr>
        <w:t>一、注册及登录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rFonts w:hint="eastAsia" w:ascii="宋体" w:hAnsi="宋体" w:eastAsia="宋体" w:cs="宋体"/>
          <w:b w:val="0"/>
          <w:bCs w:val="0"/>
          <w:i w:val="0"/>
          <w:iCs w:val="0"/>
          <w:caps w:val="0"/>
          <w:color w:val="000000"/>
          <w:spacing w:val="0"/>
          <w:sz w:val="27"/>
          <w:szCs w:val="27"/>
          <w:shd w:val="clear" w:fill="FFFFFF"/>
        </w:rPr>
      </w:pPr>
      <w:r>
        <w:rPr>
          <w:rFonts w:hint="eastAsia" w:ascii="宋体" w:hAnsi="宋体" w:eastAsia="宋体" w:cs="宋体"/>
          <w:b w:val="0"/>
          <w:bCs w:val="0"/>
          <w:i w:val="0"/>
          <w:iCs w:val="0"/>
          <w:caps w:val="0"/>
          <w:color w:val="000000"/>
          <w:spacing w:val="0"/>
          <w:sz w:val="27"/>
          <w:szCs w:val="27"/>
          <w:shd w:val="clear" w:fill="FFFFFF"/>
        </w:rPr>
        <w:t>在登录时，如提示账号不存在，是由于学员首次在本平台学习，属于新用户，需点击首页（</w:t>
      </w:r>
      <w:r>
        <w:rPr>
          <w:rFonts w:hint="eastAsia" w:ascii="宋体" w:hAnsi="宋体" w:eastAsia="宋体" w:cs="宋体"/>
          <w:b w:val="0"/>
          <w:bCs w:val="0"/>
          <w:i w:val="0"/>
          <w:iCs w:val="0"/>
          <w:caps w:val="0"/>
          <w:color w:val="974806"/>
          <w:spacing w:val="0"/>
          <w:sz w:val="27"/>
          <w:szCs w:val="27"/>
          <w:u w:val="single"/>
          <w:shd w:val="clear" w:fill="FFFFFF"/>
        </w:rPr>
        <w:t>https://jxjy.henu.edu.cn</w:t>
      </w:r>
      <w:r>
        <w:rPr>
          <w:rFonts w:hint="eastAsia" w:ascii="宋体" w:hAnsi="宋体" w:eastAsia="宋体" w:cs="宋体"/>
          <w:b w:val="0"/>
          <w:bCs w:val="0"/>
          <w:i w:val="0"/>
          <w:iCs w:val="0"/>
          <w:caps w:val="0"/>
          <w:color w:val="000000"/>
          <w:spacing w:val="0"/>
          <w:sz w:val="27"/>
          <w:szCs w:val="27"/>
          <w:shd w:val="clear" w:fill="FFFFFF"/>
        </w:rPr>
        <w:t>）登录栏中的“新用户注册”，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jc w:val="both"/>
        <w:rPr>
          <w:b w:val="0"/>
          <w:bCs w:val="0"/>
        </w:rPr>
      </w:pPr>
      <w:r>
        <w:rPr>
          <w:rFonts w:hint="eastAsia" w:ascii="宋体" w:hAnsi="宋体" w:eastAsia="宋体" w:cs="宋体"/>
          <w:b w:val="0"/>
          <w:bCs w:val="0"/>
          <w:i w:val="0"/>
          <w:iCs w:val="0"/>
          <w:caps w:val="0"/>
          <w:color w:val="000000"/>
          <w:spacing w:val="0"/>
          <w:sz w:val="27"/>
          <w:szCs w:val="27"/>
          <w:shd w:val="clear" w:fill="FFFFFF"/>
        </w:rPr>
        <w:t>填写信息，完成注册。（流程如下图）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both"/>
        <w:rPr>
          <w:b w:val="0"/>
          <w:bCs w:val="0"/>
        </w:rPr>
      </w:pPr>
      <w:r>
        <w:rPr>
          <w:rFonts w:hint="eastAsia" w:ascii="宋体" w:hAnsi="宋体" w:eastAsia="宋体" w:cs="宋体"/>
          <w:b w:val="0"/>
          <w:bCs w:val="0"/>
          <w:i w:val="0"/>
          <w:iCs w:val="0"/>
          <w:caps w:val="0"/>
          <w:color w:val="000000"/>
          <w:spacing w:val="0"/>
          <w:sz w:val="27"/>
          <w:szCs w:val="27"/>
          <w:shd w:val="clear" w:fill="FFFFFF"/>
        </w:rPr>
        <w:t>◆ 之前已在本平台注册过的用户无需重复注册，直接登录即可。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both"/>
        <w:rPr>
          <w:rFonts w:hint="eastAsia" w:ascii="宋体" w:hAnsi="宋体" w:eastAsia="宋体" w:cs="宋体"/>
          <w:b w:val="0"/>
          <w:bCs w:val="0"/>
          <w:i w:val="0"/>
          <w:iCs w:val="0"/>
          <w:caps w:val="0"/>
          <w:color w:val="000000"/>
          <w:spacing w:val="0"/>
          <w:sz w:val="27"/>
          <w:szCs w:val="27"/>
          <w:shd w:val="clear" w:fill="FFFFFF"/>
        </w:rPr>
      </w:pPr>
      <w:r>
        <w:rPr>
          <w:rFonts w:hint="eastAsia" w:ascii="宋体" w:hAnsi="宋体" w:eastAsia="宋体" w:cs="宋体"/>
          <w:b w:val="0"/>
          <w:bCs w:val="0"/>
          <w:i w:val="0"/>
          <w:iCs w:val="0"/>
          <w:caps w:val="0"/>
          <w:color w:val="000000"/>
          <w:spacing w:val="0"/>
          <w:sz w:val="27"/>
          <w:szCs w:val="27"/>
          <w:shd w:val="clear" w:fill="FFFFFF"/>
        </w:rPr>
        <w:t>◆ 推荐使用</w:t>
      </w:r>
      <w:r>
        <w:rPr>
          <w:rFonts w:hint="eastAsia" w:ascii="宋体" w:hAnsi="宋体" w:eastAsia="宋体" w:cs="宋体"/>
          <w:b w:val="0"/>
          <w:bCs w:val="0"/>
          <w:i w:val="0"/>
          <w:iCs w:val="0"/>
          <w:caps w:val="0"/>
          <w:color w:val="F79646"/>
          <w:spacing w:val="0"/>
          <w:sz w:val="27"/>
          <w:szCs w:val="27"/>
          <w:u w:val="none"/>
          <w:shd w:val="clear" w:fill="FFFFFF"/>
        </w:rPr>
        <w:fldChar w:fldCharType="begin"/>
      </w:r>
      <w:r>
        <w:rPr>
          <w:rFonts w:hint="eastAsia" w:ascii="宋体" w:hAnsi="宋体" w:eastAsia="宋体" w:cs="宋体"/>
          <w:b w:val="0"/>
          <w:bCs w:val="0"/>
          <w:i w:val="0"/>
          <w:iCs w:val="0"/>
          <w:caps w:val="0"/>
          <w:color w:val="F79646"/>
          <w:spacing w:val="0"/>
          <w:sz w:val="27"/>
          <w:szCs w:val="27"/>
          <w:u w:val="none"/>
          <w:shd w:val="clear" w:fill="FFFFFF"/>
        </w:rPr>
        <w:instrText xml:space="preserve"> HYPERLINK "https://www.google.cn/chrome/" \t "https://hnzj.ghlearning.com/info/_blank" </w:instrText>
      </w:r>
      <w:r>
        <w:rPr>
          <w:rFonts w:hint="eastAsia" w:ascii="宋体" w:hAnsi="宋体" w:eastAsia="宋体" w:cs="宋体"/>
          <w:b w:val="0"/>
          <w:bCs w:val="0"/>
          <w:i w:val="0"/>
          <w:iCs w:val="0"/>
          <w:caps w:val="0"/>
          <w:color w:val="F79646"/>
          <w:spacing w:val="0"/>
          <w:sz w:val="27"/>
          <w:szCs w:val="27"/>
          <w:u w:val="none"/>
          <w:shd w:val="clear" w:fill="FFFFFF"/>
        </w:rPr>
        <w:fldChar w:fldCharType="separate"/>
      </w:r>
      <w:r>
        <w:rPr>
          <w:rStyle w:val="10"/>
          <w:rFonts w:hint="eastAsia" w:ascii="宋体" w:hAnsi="宋体" w:eastAsia="宋体" w:cs="宋体"/>
          <w:b w:val="0"/>
          <w:bCs w:val="0"/>
          <w:i w:val="0"/>
          <w:iCs w:val="0"/>
          <w:caps w:val="0"/>
          <w:color w:val="F79646"/>
          <w:spacing w:val="0"/>
          <w:sz w:val="27"/>
          <w:szCs w:val="27"/>
          <w:u w:val="none"/>
          <w:shd w:val="clear" w:fill="FFFFFF"/>
        </w:rPr>
        <w:t>谷歌浏览器</w:t>
      </w:r>
      <w:r>
        <w:rPr>
          <w:rFonts w:hint="eastAsia" w:ascii="宋体" w:hAnsi="宋体" w:eastAsia="宋体" w:cs="宋体"/>
          <w:b w:val="0"/>
          <w:bCs w:val="0"/>
          <w:i w:val="0"/>
          <w:iCs w:val="0"/>
          <w:caps w:val="0"/>
          <w:color w:val="F79646"/>
          <w:spacing w:val="0"/>
          <w:sz w:val="27"/>
          <w:szCs w:val="27"/>
          <w:u w:val="none"/>
          <w:shd w:val="clear" w:fill="FFFFFF"/>
        </w:rPr>
        <w:fldChar w:fldCharType="end"/>
      </w:r>
      <w:r>
        <w:rPr>
          <w:rFonts w:hint="eastAsia" w:ascii="宋体" w:hAnsi="宋体" w:eastAsia="宋体" w:cs="宋体"/>
          <w:b w:val="0"/>
          <w:bCs w:val="0"/>
          <w:i w:val="0"/>
          <w:iCs w:val="0"/>
          <w:caps w:val="0"/>
          <w:color w:val="6E6E6E"/>
          <w:spacing w:val="0"/>
          <w:sz w:val="27"/>
          <w:szCs w:val="27"/>
          <w:shd w:val="clear" w:fill="FFFFFF"/>
        </w:rPr>
        <w:t>、</w:t>
      </w:r>
      <w:r>
        <w:rPr>
          <w:rFonts w:hint="eastAsia" w:ascii="宋体" w:hAnsi="宋体" w:eastAsia="宋体" w:cs="宋体"/>
          <w:b w:val="0"/>
          <w:bCs w:val="0"/>
          <w:i w:val="0"/>
          <w:iCs w:val="0"/>
          <w:caps w:val="0"/>
          <w:color w:val="F79646"/>
          <w:spacing w:val="0"/>
          <w:sz w:val="27"/>
          <w:szCs w:val="27"/>
          <w:u w:val="none"/>
          <w:shd w:val="clear" w:fill="FFFFFF"/>
        </w:rPr>
        <w:fldChar w:fldCharType="begin"/>
      </w:r>
      <w:r>
        <w:rPr>
          <w:rFonts w:hint="eastAsia" w:ascii="宋体" w:hAnsi="宋体" w:eastAsia="宋体" w:cs="宋体"/>
          <w:b w:val="0"/>
          <w:bCs w:val="0"/>
          <w:i w:val="0"/>
          <w:iCs w:val="0"/>
          <w:caps w:val="0"/>
          <w:color w:val="F79646"/>
          <w:spacing w:val="0"/>
          <w:sz w:val="27"/>
          <w:szCs w:val="27"/>
          <w:u w:val="none"/>
          <w:shd w:val="clear" w:fill="FFFFFF"/>
        </w:rPr>
        <w:instrText xml:space="preserve"> HYPERLINK "http://www.firefox.com.cn/" \t "https://hnzj.ghlearning.com/info/_blank" </w:instrText>
      </w:r>
      <w:r>
        <w:rPr>
          <w:rFonts w:hint="eastAsia" w:ascii="宋体" w:hAnsi="宋体" w:eastAsia="宋体" w:cs="宋体"/>
          <w:b w:val="0"/>
          <w:bCs w:val="0"/>
          <w:i w:val="0"/>
          <w:iCs w:val="0"/>
          <w:caps w:val="0"/>
          <w:color w:val="F79646"/>
          <w:spacing w:val="0"/>
          <w:sz w:val="27"/>
          <w:szCs w:val="27"/>
          <w:u w:val="none"/>
          <w:shd w:val="clear" w:fill="FFFFFF"/>
        </w:rPr>
        <w:fldChar w:fldCharType="separate"/>
      </w:r>
      <w:r>
        <w:rPr>
          <w:rStyle w:val="10"/>
          <w:rFonts w:hint="eastAsia" w:ascii="宋体" w:hAnsi="宋体" w:eastAsia="宋体" w:cs="宋体"/>
          <w:b w:val="0"/>
          <w:bCs w:val="0"/>
          <w:i w:val="0"/>
          <w:iCs w:val="0"/>
          <w:caps w:val="0"/>
          <w:color w:val="F79646"/>
          <w:spacing w:val="0"/>
          <w:sz w:val="27"/>
          <w:szCs w:val="27"/>
          <w:u w:val="none"/>
          <w:shd w:val="clear" w:fill="FFFFFF"/>
        </w:rPr>
        <w:t>火狐浏览器</w:t>
      </w:r>
      <w:r>
        <w:rPr>
          <w:rFonts w:hint="eastAsia" w:ascii="宋体" w:hAnsi="宋体" w:eastAsia="宋体" w:cs="宋体"/>
          <w:b w:val="0"/>
          <w:bCs w:val="0"/>
          <w:i w:val="0"/>
          <w:iCs w:val="0"/>
          <w:caps w:val="0"/>
          <w:color w:val="F79646"/>
          <w:spacing w:val="0"/>
          <w:sz w:val="27"/>
          <w:szCs w:val="27"/>
          <w:u w:val="none"/>
          <w:shd w:val="clear" w:fill="FFFFFF"/>
        </w:rPr>
        <w:fldChar w:fldCharType="end"/>
      </w:r>
      <w:r>
        <w:rPr>
          <w:rFonts w:hint="eastAsia" w:ascii="宋体" w:hAnsi="宋体" w:eastAsia="宋体" w:cs="宋体"/>
          <w:b w:val="0"/>
          <w:bCs w:val="0"/>
          <w:i w:val="0"/>
          <w:iCs w:val="0"/>
          <w:caps w:val="0"/>
          <w:color w:val="000000"/>
          <w:spacing w:val="0"/>
          <w:sz w:val="27"/>
          <w:szCs w:val="27"/>
          <w:shd w:val="clear" w:fill="FFFFFF"/>
        </w:rPr>
        <w:t>等非IE浏览器。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rFonts w:hint="eastAsia" w:ascii="宋体" w:hAnsi="宋体" w:eastAsia="宋体" w:cs="宋体"/>
          <w:b w:val="0"/>
          <w:bCs w:val="0"/>
          <w:i w:val="0"/>
          <w:iCs w:val="0"/>
          <w:caps w:val="0"/>
          <w:color w:val="000000"/>
          <w:spacing w:val="0"/>
          <w:sz w:val="27"/>
          <w:szCs w:val="27"/>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b w:val="0"/>
          <w:bCs w:val="0"/>
        </w:rPr>
      </w:pPr>
      <w:r>
        <w:drawing>
          <wp:inline distT="0" distB="0" distL="114300" distR="114300">
            <wp:extent cx="5882005" cy="2937510"/>
            <wp:effectExtent l="0" t="0" r="4445" b="15240"/>
            <wp:docPr id="2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5"/>
                    <pic:cNvPicPr>
                      <a:picLocks noChangeAspect="1"/>
                    </pic:cNvPicPr>
                  </pic:nvPicPr>
                  <pic:blipFill>
                    <a:blip r:embed="rId5"/>
                    <a:stretch>
                      <a:fillRect/>
                    </a:stretch>
                  </pic:blipFill>
                  <pic:spPr>
                    <a:xfrm>
                      <a:off x="0" y="0"/>
                      <a:ext cx="5882005" cy="293751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Style w:val="9"/>
          <w:rFonts w:hint="eastAsia" w:ascii="宋体" w:hAnsi="宋体" w:eastAsia="宋体" w:cs="宋体"/>
          <w:b/>
          <w:bCs/>
          <w:i w:val="0"/>
          <w:iCs w:val="0"/>
          <w:caps w:val="0"/>
          <w:color w:val="000000"/>
          <w:spacing w:val="0"/>
          <w:sz w:val="27"/>
          <w:szCs w:val="27"/>
          <w:shd w:val="clear" w:fill="FFFFFF"/>
          <w:lang w:val="en-US" w:eastAsia="zh-CN"/>
        </w:rPr>
      </w:pPr>
      <w:r>
        <w:rPr>
          <w:rStyle w:val="9"/>
          <w:rFonts w:hint="eastAsia" w:ascii="宋体" w:hAnsi="宋体" w:eastAsia="宋体" w:cs="宋体"/>
          <w:b/>
          <w:bCs/>
          <w:i w:val="0"/>
          <w:iCs w:val="0"/>
          <w:caps w:val="0"/>
          <w:color w:val="000000"/>
          <w:spacing w:val="0"/>
          <w:sz w:val="27"/>
          <w:szCs w:val="27"/>
          <w:shd w:val="clear" w:fill="FFFFFF"/>
          <w:lang w:val="en-US" w:eastAsia="zh-CN"/>
        </w:rPr>
        <w:t>充值缴费</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rightChars="0" w:firstLine="542"/>
        <w:jc w:val="both"/>
        <w:rPr>
          <w:rStyle w:val="9"/>
          <w:rFonts w:hint="eastAsia" w:ascii="宋体" w:hAnsi="宋体" w:eastAsia="宋体" w:cs="宋体"/>
          <w:b w:val="0"/>
          <w:bCs w:val="0"/>
          <w:i w:val="0"/>
          <w:iCs w:val="0"/>
          <w:caps w:val="0"/>
          <w:color w:val="000000"/>
          <w:spacing w:val="0"/>
          <w:sz w:val="27"/>
          <w:szCs w:val="27"/>
          <w:shd w:val="clear" w:fill="FFFFFF"/>
          <w:lang w:val="en-US" w:eastAsia="zh-CN"/>
        </w:rPr>
      </w:pPr>
      <w:r>
        <w:rPr>
          <w:rStyle w:val="9"/>
          <w:rFonts w:hint="eastAsia" w:ascii="宋体" w:hAnsi="宋体" w:eastAsia="宋体" w:cs="宋体"/>
          <w:b w:val="0"/>
          <w:bCs w:val="0"/>
          <w:i w:val="0"/>
          <w:iCs w:val="0"/>
          <w:caps w:val="0"/>
          <w:color w:val="000000"/>
          <w:spacing w:val="0"/>
          <w:sz w:val="27"/>
          <w:szCs w:val="27"/>
          <w:shd w:val="clear" w:fill="FFFFFF"/>
          <w:lang w:val="en-US" w:eastAsia="zh-CN"/>
        </w:rPr>
        <w:t>登录后，点击学习中心——我的学时豆，充值缴费。本年度专业科目要求学习 60 学时，2学时豆/学时，请购买学时豆后选课学习。</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rightChars="0" w:firstLine="542"/>
        <w:jc w:val="both"/>
        <w:rPr>
          <w:rStyle w:val="9"/>
          <w:rFonts w:hint="default" w:ascii="宋体" w:hAnsi="宋体" w:eastAsia="宋体" w:cs="宋体"/>
          <w:b/>
          <w:bCs/>
          <w:i w:val="0"/>
          <w:iCs w:val="0"/>
          <w:caps w:val="0"/>
          <w:color w:val="000000"/>
          <w:spacing w:val="0"/>
          <w:sz w:val="27"/>
          <w:szCs w:val="27"/>
          <w:shd w:val="clear" w:fill="FFFFFF"/>
          <w:lang w:val="en-US" w:eastAsia="zh-CN"/>
        </w:rPr>
      </w:pPr>
      <w:r>
        <w:drawing>
          <wp:inline distT="0" distB="0" distL="114300" distR="114300">
            <wp:extent cx="5749290" cy="4125595"/>
            <wp:effectExtent l="0" t="0" r="3810"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749290" cy="4125595"/>
                    </a:xfrm>
                    <a:prstGeom prst="rect">
                      <a:avLst/>
                    </a:prstGeom>
                    <a:noFill/>
                    <a:ln>
                      <a:noFill/>
                    </a:ln>
                  </pic:spPr>
                </pic:pic>
              </a:graphicData>
            </a:graphic>
          </wp:inline>
        </w:drawing>
      </w: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r>
        <w:rPr>
          <w:rStyle w:val="9"/>
          <w:rFonts w:hint="eastAsia" w:ascii="宋体" w:hAnsi="宋体" w:eastAsia="宋体" w:cs="宋体"/>
          <w:b/>
          <w:bCs/>
          <w:i w:val="0"/>
          <w:iCs w:val="0"/>
          <w:caps w:val="0"/>
          <w:color w:val="000000"/>
          <w:spacing w:val="0"/>
          <w:sz w:val="27"/>
          <w:szCs w:val="27"/>
          <w:shd w:val="clear" w:fill="FFFFFF"/>
        </w:rPr>
        <w:t>选课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b w:val="0"/>
          <w:bCs w:val="0"/>
        </w:rPr>
      </w:pPr>
      <w:r>
        <w:rPr>
          <w:rFonts w:hint="eastAsia" w:ascii="宋体" w:hAnsi="宋体" w:eastAsia="宋体" w:cs="宋体"/>
          <w:b w:val="0"/>
          <w:bCs w:val="0"/>
          <w:i w:val="0"/>
          <w:iCs w:val="0"/>
          <w:caps w:val="0"/>
          <w:color w:val="000000"/>
          <w:spacing w:val="0"/>
          <w:sz w:val="27"/>
          <w:szCs w:val="27"/>
          <w:shd w:val="clear" w:fill="FFFFFF"/>
        </w:rPr>
        <w:t>点击</w:t>
      </w:r>
      <w:r>
        <w:rPr>
          <w:rFonts w:hint="eastAsia" w:ascii="宋体" w:hAnsi="宋体" w:eastAsia="宋体" w:cs="宋体"/>
          <w:b w:val="0"/>
          <w:bCs w:val="0"/>
          <w:i w:val="0"/>
          <w:iCs w:val="0"/>
          <w:caps w:val="0"/>
          <w:color w:val="000000"/>
          <w:spacing w:val="0"/>
          <w:sz w:val="27"/>
          <w:szCs w:val="27"/>
          <w:shd w:val="clear" w:fill="FFFFFF"/>
          <w:lang w:val="en-US" w:eastAsia="zh-CN"/>
        </w:rPr>
        <w:t>顶部栏</w:t>
      </w:r>
      <w:r>
        <w:rPr>
          <w:rFonts w:hint="eastAsia" w:ascii="宋体" w:hAnsi="宋体" w:eastAsia="宋体" w:cs="宋体"/>
          <w:b w:val="0"/>
          <w:bCs w:val="0"/>
          <w:i w:val="0"/>
          <w:iCs w:val="0"/>
          <w:caps w:val="0"/>
          <w:color w:val="000000"/>
          <w:spacing w:val="0"/>
          <w:sz w:val="27"/>
          <w:szCs w:val="27"/>
          <w:shd w:val="clear" w:fill="FFFFFF"/>
        </w:rPr>
        <w:t>【专业课</w:t>
      </w:r>
      <w:r>
        <w:rPr>
          <w:rFonts w:hint="eastAsia" w:ascii="宋体" w:hAnsi="宋体" w:eastAsia="宋体" w:cs="宋体"/>
          <w:b w:val="0"/>
          <w:bCs w:val="0"/>
          <w:i w:val="0"/>
          <w:iCs w:val="0"/>
          <w:caps w:val="0"/>
          <w:color w:val="000000"/>
          <w:spacing w:val="0"/>
          <w:sz w:val="27"/>
          <w:szCs w:val="27"/>
          <w:shd w:val="clear" w:fill="FFFFFF"/>
          <w:lang w:val="en-US" w:eastAsia="zh-CN"/>
        </w:rPr>
        <w:t>/公需课</w:t>
      </w:r>
      <w:r>
        <w:rPr>
          <w:rFonts w:hint="eastAsia" w:ascii="宋体" w:hAnsi="宋体" w:eastAsia="宋体" w:cs="宋体"/>
          <w:b w:val="0"/>
          <w:bCs w:val="0"/>
          <w:i w:val="0"/>
          <w:iCs w:val="0"/>
          <w:caps w:val="0"/>
          <w:color w:val="000000"/>
          <w:spacing w:val="0"/>
          <w:sz w:val="27"/>
          <w:szCs w:val="27"/>
          <w:shd w:val="clear" w:fill="FFFFFF"/>
        </w:rPr>
        <w:t>】进入选课中心，根据需求选择对应年度</w:t>
      </w:r>
      <w:r>
        <w:rPr>
          <w:rFonts w:hint="eastAsia" w:ascii="宋体" w:hAnsi="宋体" w:eastAsia="宋体" w:cs="宋体"/>
          <w:b w:val="0"/>
          <w:bCs w:val="0"/>
          <w:i w:val="0"/>
          <w:iCs w:val="0"/>
          <w:caps w:val="0"/>
          <w:color w:val="000000"/>
          <w:spacing w:val="0"/>
          <w:sz w:val="27"/>
          <w:szCs w:val="27"/>
          <w:shd w:val="clear" w:fill="FFFFFF"/>
          <w:lang w:eastAsia="zh-CN"/>
        </w:rPr>
        <w:t>、</w:t>
      </w:r>
      <w:r>
        <w:rPr>
          <w:rFonts w:hint="eastAsia" w:ascii="宋体" w:hAnsi="宋体" w:eastAsia="宋体" w:cs="宋体"/>
          <w:b w:val="0"/>
          <w:bCs w:val="0"/>
          <w:i w:val="0"/>
          <w:iCs w:val="0"/>
          <w:caps w:val="0"/>
          <w:color w:val="000000"/>
          <w:spacing w:val="0"/>
          <w:sz w:val="27"/>
          <w:szCs w:val="27"/>
          <w:shd w:val="clear" w:fill="FFFFFF"/>
          <w:lang w:val="en-US" w:eastAsia="zh-CN"/>
        </w:rPr>
        <w:t>对应专业的课程</w:t>
      </w:r>
      <w:r>
        <w:rPr>
          <w:rFonts w:hint="eastAsia" w:ascii="宋体" w:hAnsi="宋体" w:eastAsia="宋体" w:cs="宋体"/>
          <w:b w:val="0"/>
          <w:bCs w:val="0"/>
          <w:i w:val="0"/>
          <w:iCs w:val="0"/>
          <w:caps w:val="0"/>
          <w:color w:val="000000"/>
          <w:spacing w:val="0"/>
          <w:sz w:val="27"/>
          <w:szCs w:val="27"/>
          <w:shd w:val="clear" w:fill="FFFFFF"/>
        </w:rPr>
        <w:t>。（如下图）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b w:val="0"/>
          <w:bCs w:val="0"/>
        </w:rPr>
      </w:pPr>
      <w:r>
        <w:rPr>
          <w:rFonts w:hint="eastAsia" w:ascii="宋体" w:hAnsi="宋体" w:eastAsia="宋体" w:cs="宋体"/>
          <w:b w:val="0"/>
          <w:bCs w:val="0"/>
          <w:i w:val="0"/>
          <w:iCs w:val="0"/>
          <w:caps w:val="0"/>
          <w:color w:val="000000"/>
          <w:spacing w:val="0"/>
          <w:sz w:val="27"/>
          <w:szCs w:val="27"/>
          <w:shd w:val="clear" w:fill="FFFFFF"/>
          <w:lang w:val="en-US" w:eastAsia="zh-CN"/>
        </w:rPr>
        <w:t>按照</w:t>
      </w:r>
      <w:r>
        <w:rPr>
          <w:rFonts w:hint="eastAsia" w:ascii="宋体" w:hAnsi="宋体" w:eastAsia="宋体" w:cs="宋体"/>
          <w:b w:val="0"/>
          <w:bCs w:val="0"/>
          <w:i w:val="0"/>
          <w:iCs w:val="0"/>
          <w:caps w:val="0"/>
          <w:color w:val="000000"/>
          <w:spacing w:val="0"/>
          <w:sz w:val="27"/>
          <w:szCs w:val="27"/>
          <w:shd w:val="clear" w:fill="FFFFFF"/>
        </w:rPr>
        <w:t>河南省人力资源和社会保障厅要求，专业技术人员参加继续教育的时间，每年累计应不少于90学时，公需课不少于30学时，专业课不少于60学时。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b w:val="0"/>
          <w:bCs w:val="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pPr>
      <w:r>
        <w:drawing>
          <wp:inline distT="0" distB="0" distL="114300" distR="114300">
            <wp:extent cx="5869305" cy="2947035"/>
            <wp:effectExtent l="0" t="0" r="17145" b="5715"/>
            <wp:docPr id="2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6"/>
                    <pic:cNvPicPr>
                      <a:picLocks noChangeAspect="1"/>
                    </pic:cNvPicPr>
                  </pic:nvPicPr>
                  <pic:blipFill>
                    <a:blip r:embed="rId7"/>
                    <a:stretch>
                      <a:fillRect/>
                    </a:stretch>
                  </pic:blipFill>
                  <pic:spPr>
                    <a:xfrm>
                      <a:off x="0" y="0"/>
                      <a:ext cx="5869305" cy="2947035"/>
                    </a:xfrm>
                    <a:prstGeom prst="rect">
                      <a:avLst/>
                    </a:prstGeom>
                    <a:noFill/>
                    <a:ln>
                      <a:noFill/>
                    </a:ln>
                  </pic:spPr>
                </pic:pic>
              </a:graphicData>
            </a:graphic>
          </wp:inline>
        </w:drawing>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rightChars="0"/>
        <w:jc w:val="both"/>
        <w:rPr>
          <w:rFonts w:hint="default" w:eastAsia="宋体"/>
          <w:b w:val="0"/>
          <w:bCs w:val="0"/>
          <w:lang w:val="en-US" w:eastAsia="zh-CN"/>
        </w:rPr>
      </w:pPr>
      <w:r>
        <w:rPr>
          <w:rStyle w:val="9"/>
          <w:rFonts w:hint="eastAsia" w:ascii="宋体" w:hAnsi="宋体" w:eastAsia="宋体" w:cs="宋体"/>
          <w:b/>
          <w:bCs/>
          <w:i w:val="0"/>
          <w:iCs w:val="0"/>
          <w:caps w:val="0"/>
          <w:color w:val="000000"/>
          <w:spacing w:val="0"/>
          <w:sz w:val="27"/>
          <w:szCs w:val="27"/>
          <w:shd w:val="clear" w:fill="FFFFFF"/>
          <w:lang w:eastAsia="zh-CN"/>
        </w:rPr>
        <w:t>（</w:t>
      </w:r>
      <w:r>
        <w:rPr>
          <w:rStyle w:val="9"/>
          <w:rFonts w:hint="eastAsia" w:ascii="宋体" w:hAnsi="宋体" w:eastAsia="宋体" w:cs="宋体"/>
          <w:b/>
          <w:bCs/>
          <w:i w:val="0"/>
          <w:iCs w:val="0"/>
          <w:caps w:val="0"/>
          <w:color w:val="000000"/>
          <w:spacing w:val="0"/>
          <w:sz w:val="27"/>
          <w:szCs w:val="27"/>
          <w:shd w:val="clear" w:fill="FFFFFF"/>
          <w:lang w:val="en-US" w:eastAsia="zh-CN"/>
        </w:rPr>
        <w:t>一</w:t>
      </w:r>
      <w:r>
        <w:rPr>
          <w:rStyle w:val="9"/>
          <w:rFonts w:hint="eastAsia" w:ascii="宋体" w:hAnsi="宋体" w:eastAsia="宋体" w:cs="宋体"/>
          <w:b/>
          <w:bCs/>
          <w:i w:val="0"/>
          <w:iCs w:val="0"/>
          <w:caps w:val="0"/>
          <w:color w:val="000000"/>
          <w:spacing w:val="0"/>
          <w:sz w:val="27"/>
          <w:szCs w:val="27"/>
          <w:shd w:val="clear" w:fill="FFFFFF"/>
          <w:lang w:eastAsia="zh-CN"/>
        </w:rPr>
        <w:t>）</w:t>
      </w:r>
      <w:r>
        <w:rPr>
          <w:rStyle w:val="9"/>
          <w:rFonts w:hint="eastAsia" w:ascii="宋体" w:hAnsi="宋体" w:eastAsia="宋体" w:cs="宋体"/>
          <w:b/>
          <w:bCs/>
          <w:i w:val="0"/>
          <w:iCs w:val="0"/>
          <w:caps w:val="0"/>
          <w:color w:val="000000"/>
          <w:spacing w:val="0"/>
          <w:sz w:val="27"/>
          <w:szCs w:val="27"/>
          <w:shd w:val="clear" w:fill="FFFFFF"/>
          <w:lang w:val="en-US" w:eastAsia="zh-CN"/>
        </w:rPr>
        <w:t>专业课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rFonts w:hint="default" w:ascii="宋体" w:hAnsi="宋体" w:eastAsia="宋体" w:cs="宋体"/>
          <w:b w:val="0"/>
          <w:bCs w:val="0"/>
          <w:i w:val="0"/>
          <w:iCs w:val="0"/>
          <w:caps w:val="0"/>
          <w:color w:val="000000"/>
          <w:spacing w:val="0"/>
          <w:sz w:val="27"/>
          <w:szCs w:val="27"/>
          <w:shd w:val="clear" w:fill="FFFFFF"/>
          <w:lang w:val="en-US" w:eastAsia="zh-CN"/>
        </w:rPr>
      </w:pPr>
      <w:r>
        <w:rPr>
          <w:rFonts w:hint="eastAsia" w:ascii="宋体" w:hAnsi="宋体" w:eastAsia="宋体" w:cs="宋体"/>
          <w:b w:val="0"/>
          <w:bCs w:val="0"/>
          <w:i w:val="0"/>
          <w:iCs w:val="0"/>
          <w:caps w:val="0"/>
          <w:color w:val="000000"/>
          <w:spacing w:val="0"/>
          <w:sz w:val="27"/>
          <w:szCs w:val="27"/>
          <w:shd w:val="clear" w:fill="FFFFFF"/>
          <w:lang w:val="en-US" w:eastAsia="zh-CN"/>
        </w:rPr>
        <w:t>点击课程图片右下角“选课”，或进入课程详情页，点击“选课”，添加课程到右方“我的课程”清单，点击“立即支付”购买课程。如果学时豆不足，自动跳转学时豆充值界面。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drawing>
          <wp:inline distT="0" distB="0" distL="114300" distR="114300">
            <wp:extent cx="5751830" cy="2762250"/>
            <wp:effectExtent l="0" t="0" r="127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5751830" cy="276225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drawing>
          <wp:inline distT="0" distB="0" distL="114300" distR="114300">
            <wp:extent cx="5751195" cy="3199765"/>
            <wp:effectExtent l="0" t="0" r="1905" b="635"/>
            <wp:docPr id="9" name="图片 8"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C:/Users/Administrator/Desktop/图片1.png图片1"/>
                    <pic:cNvPicPr>
                      <a:picLocks noChangeAspect="1"/>
                    </pic:cNvPicPr>
                  </pic:nvPicPr>
                  <pic:blipFill>
                    <a:blip r:embed="rId9"/>
                    <a:srcRect l="10" r="10"/>
                    <a:stretch>
                      <a:fillRect/>
                    </a:stretch>
                  </pic:blipFill>
                  <pic:spPr>
                    <a:xfrm>
                      <a:off x="0" y="0"/>
                      <a:ext cx="5751195" cy="319976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drawing>
          <wp:inline distT="0" distB="0" distL="114300" distR="114300">
            <wp:extent cx="5750560" cy="2604135"/>
            <wp:effectExtent l="0" t="0" r="2540" b="571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5750560" cy="260413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rFonts w:hint="default" w:ascii="宋体" w:hAnsi="宋体" w:eastAsia="宋体" w:cs="宋体"/>
          <w:b w:val="0"/>
          <w:bCs w:val="0"/>
          <w:i w:val="0"/>
          <w:iCs w:val="0"/>
          <w:caps w:val="0"/>
          <w:color w:val="000000"/>
          <w:spacing w:val="0"/>
          <w:sz w:val="27"/>
          <w:szCs w:val="27"/>
          <w:shd w:val="clear" w:fill="FFFFFF"/>
          <w:lang w:val="en-US" w:eastAsia="zh-CN"/>
        </w:rPr>
      </w:pPr>
      <w:r>
        <w:rPr>
          <w:rFonts w:hint="eastAsia" w:ascii="宋体" w:hAnsi="宋体" w:eastAsia="宋体" w:cs="宋体"/>
          <w:b w:val="0"/>
          <w:bCs w:val="0"/>
          <w:i w:val="0"/>
          <w:iCs w:val="0"/>
          <w:caps w:val="0"/>
          <w:color w:val="000000"/>
          <w:spacing w:val="0"/>
          <w:sz w:val="27"/>
          <w:szCs w:val="27"/>
          <w:shd w:val="clear" w:fill="FFFFFF"/>
          <w:lang w:val="en-US" w:eastAsia="zh-CN"/>
        </w:rPr>
        <w:t>（二）公需课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rFonts w:hint="eastAsia" w:ascii="宋体" w:hAnsi="宋体" w:eastAsia="宋体" w:cs="宋体"/>
          <w:b w:val="0"/>
          <w:bCs w:val="0"/>
          <w:i w:val="0"/>
          <w:iCs w:val="0"/>
          <w:caps w:val="0"/>
          <w:color w:val="000000"/>
          <w:spacing w:val="0"/>
          <w:sz w:val="27"/>
          <w:szCs w:val="27"/>
          <w:shd w:val="clear" w:fill="FFFFFF"/>
          <w:lang w:val="en-US" w:eastAsia="zh-CN"/>
        </w:rPr>
      </w:pPr>
      <w:r>
        <w:rPr>
          <w:rFonts w:hint="eastAsia" w:ascii="宋体" w:hAnsi="宋体" w:eastAsia="宋体" w:cs="宋体"/>
          <w:b w:val="0"/>
          <w:bCs w:val="0"/>
          <w:i w:val="0"/>
          <w:iCs w:val="0"/>
          <w:caps w:val="0"/>
          <w:color w:val="000000"/>
          <w:spacing w:val="0"/>
          <w:sz w:val="27"/>
          <w:szCs w:val="27"/>
          <w:shd w:val="clear" w:fill="FFFFFF"/>
          <w:lang w:val="en-US" w:eastAsia="zh-CN"/>
        </w:rPr>
        <w:t>点击课程图片右下角“选课”，或进入课程详情页，点击“立即报名”，即可加入学习。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jc w:val="both"/>
        <w:rPr>
          <w:rFonts w:hint="default" w:eastAsiaTheme="minorEastAsia"/>
          <w:lang w:val="en-US" w:eastAsia="zh-CN"/>
        </w:rPr>
      </w:pPr>
      <w:r>
        <w:drawing>
          <wp:inline distT="0" distB="0" distL="114300" distR="114300">
            <wp:extent cx="5751830" cy="3112770"/>
            <wp:effectExtent l="0" t="0" r="1270" b="1143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1"/>
                    <a:stretch>
                      <a:fillRect/>
                    </a:stretch>
                  </pic:blipFill>
                  <pic:spPr>
                    <a:xfrm>
                      <a:off x="0" y="0"/>
                      <a:ext cx="5751830" cy="311277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rPr>
      </w:pPr>
      <w:r>
        <w:drawing>
          <wp:inline distT="0" distB="0" distL="114300" distR="114300">
            <wp:extent cx="5753100" cy="3122930"/>
            <wp:effectExtent l="0" t="0" r="0" b="127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2"/>
                    <a:stretch>
                      <a:fillRect/>
                    </a:stretch>
                  </pic:blipFill>
                  <pic:spPr>
                    <a:xfrm>
                      <a:off x="0" y="0"/>
                      <a:ext cx="5753100" cy="312293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r>
        <w:rPr>
          <w:rStyle w:val="9"/>
          <w:rFonts w:hint="eastAsia" w:ascii="宋体" w:hAnsi="宋体" w:eastAsia="宋体" w:cs="宋体"/>
          <w:b/>
          <w:bCs/>
          <w:i w:val="0"/>
          <w:iCs w:val="0"/>
          <w:caps w:val="0"/>
          <w:color w:val="000000"/>
          <w:spacing w:val="0"/>
          <w:sz w:val="27"/>
          <w:szCs w:val="27"/>
          <w:shd w:val="clear" w:fill="FFFFFF"/>
          <w:lang w:val="en-US" w:eastAsia="zh-CN"/>
        </w:rPr>
        <w:t>四</w:t>
      </w:r>
      <w:r>
        <w:rPr>
          <w:rStyle w:val="9"/>
          <w:rFonts w:hint="eastAsia" w:ascii="宋体" w:hAnsi="宋体" w:eastAsia="宋体" w:cs="宋体"/>
          <w:b/>
          <w:bCs/>
          <w:i w:val="0"/>
          <w:iCs w:val="0"/>
          <w:caps w:val="0"/>
          <w:color w:val="000000"/>
          <w:spacing w:val="0"/>
          <w:sz w:val="27"/>
          <w:szCs w:val="27"/>
          <w:shd w:val="clear" w:fill="FFFFFF"/>
        </w:rPr>
        <w:t>、课程学习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b w:val="0"/>
          <w:bCs w:val="0"/>
        </w:rPr>
      </w:pPr>
      <w:r>
        <w:rPr>
          <w:rFonts w:hint="eastAsia" w:ascii="宋体" w:hAnsi="宋体" w:eastAsia="宋体" w:cs="宋体"/>
          <w:b w:val="0"/>
          <w:bCs w:val="0"/>
          <w:i w:val="0"/>
          <w:iCs w:val="0"/>
          <w:caps w:val="0"/>
          <w:color w:val="000000"/>
          <w:spacing w:val="0"/>
          <w:sz w:val="27"/>
          <w:szCs w:val="27"/>
          <w:shd w:val="clear" w:fill="FFFFFF"/>
          <w:lang w:val="en-US" w:eastAsia="zh-CN"/>
        </w:rPr>
        <w:t>选课</w:t>
      </w:r>
      <w:r>
        <w:rPr>
          <w:rFonts w:hint="eastAsia" w:ascii="宋体" w:hAnsi="宋体" w:eastAsia="宋体" w:cs="宋体"/>
          <w:b w:val="0"/>
          <w:bCs w:val="0"/>
          <w:i w:val="0"/>
          <w:iCs w:val="0"/>
          <w:caps w:val="0"/>
          <w:color w:val="000000"/>
          <w:spacing w:val="0"/>
          <w:sz w:val="27"/>
          <w:szCs w:val="27"/>
          <w:shd w:val="clear" w:fill="FFFFFF"/>
        </w:rPr>
        <w:t>成功后，点击</w:t>
      </w:r>
      <w:r>
        <w:rPr>
          <w:rFonts w:hint="eastAsia" w:ascii="宋体" w:hAnsi="宋体" w:eastAsia="宋体" w:cs="宋体"/>
          <w:b w:val="0"/>
          <w:bCs w:val="0"/>
          <w:i w:val="0"/>
          <w:iCs w:val="0"/>
          <w:caps w:val="0"/>
          <w:color w:val="000000"/>
          <w:spacing w:val="0"/>
          <w:sz w:val="27"/>
          <w:szCs w:val="27"/>
          <w:shd w:val="clear" w:fill="FFFFFF"/>
          <w:lang w:val="en-US" w:eastAsia="zh-CN"/>
        </w:rPr>
        <w:t>顶部栏</w:t>
      </w:r>
      <w:r>
        <w:rPr>
          <w:rFonts w:hint="eastAsia" w:ascii="宋体" w:hAnsi="宋体" w:eastAsia="宋体" w:cs="宋体"/>
          <w:b w:val="0"/>
          <w:bCs w:val="0"/>
          <w:i w:val="0"/>
          <w:iCs w:val="0"/>
          <w:caps w:val="0"/>
          <w:color w:val="000000"/>
          <w:spacing w:val="0"/>
          <w:sz w:val="27"/>
          <w:szCs w:val="27"/>
          <w:shd w:val="clear" w:fill="FFFFFF"/>
        </w:rPr>
        <w:t>【</w:t>
      </w:r>
      <w:r>
        <w:rPr>
          <w:rFonts w:hint="eastAsia" w:ascii="宋体" w:hAnsi="宋体" w:eastAsia="宋体" w:cs="宋体"/>
          <w:b w:val="0"/>
          <w:bCs w:val="0"/>
          <w:i w:val="0"/>
          <w:iCs w:val="0"/>
          <w:caps w:val="0"/>
          <w:color w:val="000000"/>
          <w:spacing w:val="0"/>
          <w:sz w:val="27"/>
          <w:szCs w:val="27"/>
          <w:shd w:val="clear" w:fill="FFFFFF"/>
          <w:lang w:val="en-US" w:eastAsia="zh-CN"/>
        </w:rPr>
        <w:t>个人中心</w:t>
      </w:r>
      <w:r>
        <w:rPr>
          <w:rFonts w:hint="eastAsia" w:ascii="宋体" w:hAnsi="宋体" w:eastAsia="宋体" w:cs="宋体"/>
          <w:b w:val="0"/>
          <w:bCs w:val="0"/>
          <w:i w:val="0"/>
          <w:iCs w:val="0"/>
          <w:caps w:val="0"/>
          <w:color w:val="000000"/>
          <w:spacing w:val="0"/>
          <w:sz w:val="27"/>
          <w:szCs w:val="27"/>
          <w:shd w:val="clear" w:fill="FFFFFF"/>
        </w:rPr>
        <w:t>】查看所报名的课程，并根据所</w:t>
      </w:r>
      <w:r>
        <w:rPr>
          <w:rFonts w:hint="eastAsia" w:ascii="宋体" w:hAnsi="宋体" w:eastAsia="宋体" w:cs="宋体"/>
          <w:b w:val="0"/>
          <w:bCs w:val="0"/>
          <w:i w:val="0"/>
          <w:iCs w:val="0"/>
          <w:caps w:val="0"/>
          <w:color w:val="000000"/>
          <w:spacing w:val="0"/>
          <w:sz w:val="27"/>
          <w:szCs w:val="27"/>
          <w:shd w:val="clear" w:fill="FFFFFF"/>
          <w:lang w:val="en-US" w:eastAsia="zh-CN"/>
        </w:rPr>
        <w:t>选</w:t>
      </w:r>
      <w:r>
        <w:rPr>
          <w:rFonts w:hint="eastAsia" w:ascii="宋体" w:hAnsi="宋体" w:eastAsia="宋体" w:cs="宋体"/>
          <w:b w:val="0"/>
          <w:bCs w:val="0"/>
          <w:i w:val="0"/>
          <w:iCs w:val="0"/>
          <w:caps w:val="0"/>
          <w:color w:val="000000"/>
          <w:spacing w:val="0"/>
          <w:sz w:val="27"/>
          <w:szCs w:val="27"/>
          <w:shd w:val="clear" w:fill="FFFFFF"/>
        </w:rPr>
        <w:t>课程类别，点击对应“专业课”或“公需课”进入相应科目学习。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b w:val="0"/>
          <w:bCs w:val="0"/>
        </w:rPr>
      </w:pPr>
      <w:r>
        <w:drawing>
          <wp:inline distT="0" distB="0" distL="114300" distR="114300">
            <wp:extent cx="5874385" cy="1782445"/>
            <wp:effectExtent l="0" t="0" r="12065" b="825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3"/>
                    <a:stretch>
                      <a:fillRect/>
                    </a:stretch>
                  </pic:blipFill>
                  <pic:spPr>
                    <a:xfrm>
                      <a:off x="0" y="0"/>
                      <a:ext cx="5874385" cy="178244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b w:val="0"/>
          <w:bCs w:val="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Style w:val="9"/>
          <w:rFonts w:hint="eastAsia" w:ascii="宋体" w:hAnsi="宋体" w:eastAsia="宋体" w:cs="宋体"/>
          <w:b/>
          <w:bCs/>
          <w:i w:val="0"/>
          <w:iCs w:val="0"/>
          <w:caps w:val="0"/>
          <w:color w:val="000000"/>
          <w:spacing w:val="0"/>
          <w:sz w:val="27"/>
          <w:szCs w:val="27"/>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Style w:val="9"/>
          <w:rFonts w:hint="eastAsia" w:ascii="宋体" w:hAnsi="宋体" w:eastAsia="宋体" w:cs="宋体"/>
          <w:b/>
          <w:bCs/>
          <w:i w:val="0"/>
          <w:iCs w:val="0"/>
          <w:caps w:val="0"/>
          <w:color w:val="000000"/>
          <w:spacing w:val="0"/>
          <w:sz w:val="27"/>
          <w:szCs w:val="27"/>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Style w:val="9"/>
          <w:rFonts w:hint="eastAsia" w:ascii="宋体" w:hAnsi="宋体" w:eastAsia="宋体" w:cs="宋体"/>
          <w:b/>
          <w:bCs/>
          <w:i w:val="0"/>
          <w:iCs w:val="0"/>
          <w:caps w:val="0"/>
          <w:color w:val="000000"/>
          <w:spacing w:val="0"/>
          <w:sz w:val="27"/>
          <w:szCs w:val="27"/>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r>
        <w:rPr>
          <w:rStyle w:val="9"/>
          <w:rFonts w:hint="eastAsia" w:ascii="宋体" w:hAnsi="宋体" w:eastAsia="宋体" w:cs="宋体"/>
          <w:b/>
          <w:bCs/>
          <w:i w:val="0"/>
          <w:iCs w:val="0"/>
          <w:caps w:val="0"/>
          <w:color w:val="000000"/>
          <w:spacing w:val="0"/>
          <w:sz w:val="27"/>
          <w:szCs w:val="27"/>
          <w:shd w:val="clear" w:fill="FFFFFF"/>
          <w:lang w:val="en-US" w:eastAsia="zh-CN"/>
        </w:rPr>
        <w:t>五</w:t>
      </w:r>
      <w:r>
        <w:rPr>
          <w:rStyle w:val="9"/>
          <w:rFonts w:hint="eastAsia" w:ascii="宋体" w:hAnsi="宋体" w:eastAsia="宋体" w:cs="宋体"/>
          <w:b/>
          <w:bCs/>
          <w:i w:val="0"/>
          <w:iCs w:val="0"/>
          <w:caps w:val="0"/>
          <w:color w:val="000000"/>
          <w:spacing w:val="0"/>
          <w:sz w:val="27"/>
          <w:szCs w:val="27"/>
          <w:shd w:val="clear" w:fill="FFFFFF"/>
        </w:rPr>
        <w:t>、打印培训证明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rFonts w:hint="eastAsia" w:ascii="宋体" w:hAnsi="宋体" w:eastAsia="宋体" w:cs="宋体"/>
          <w:b w:val="0"/>
          <w:bCs w:val="0"/>
          <w:i w:val="0"/>
          <w:iCs w:val="0"/>
          <w:caps w:val="0"/>
          <w:color w:val="000000"/>
          <w:spacing w:val="0"/>
          <w:sz w:val="27"/>
          <w:szCs w:val="27"/>
          <w:shd w:val="clear" w:fill="FFFFFF"/>
        </w:rPr>
      </w:pPr>
      <w:r>
        <w:rPr>
          <w:rFonts w:hint="eastAsia" w:ascii="宋体" w:hAnsi="宋体" w:eastAsia="宋体" w:cs="宋体"/>
          <w:b w:val="0"/>
          <w:bCs w:val="0"/>
          <w:i w:val="0"/>
          <w:iCs w:val="0"/>
          <w:caps w:val="0"/>
          <w:color w:val="000000"/>
          <w:spacing w:val="0"/>
          <w:sz w:val="27"/>
          <w:szCs w:val="27"/>
          <w:shd w:val="clear" w:fill="FFFFFF"/>
        </w:rPr>
        <w:t>1、学习通过后，可在左侧导航栏【学习档案】页面查看并打印河南大学盖章的学时证明，根据河南省人社厅相关政策法规，可用于专业技术人员年度继续教育学时完成证明、考核评价、职称评审、聘任（聘用）和晋级、晋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b w:val="0"/>
          <w:bCs w:val="0"/>
        </w:rPr>
      </w:pPr>
      <w:r>
        <w:rPr>
          <w:rFonts w:hint="eastAsia" w:ascii="宋体" w:hAnsi="宋体" w:eastAsia="宋体" w:cs="宋体"/>
          <w:b w:val="0"/>
          <w:bCs w:val="0"/>
          <w:i w:val="0"/>
          <w:iCs w:val="0"/>
          <w:caps w:val="0"/>
          <w:color w:val="000000"/>
          <w:spacing w:val="0"/>
          <w:sz w:val="27"/>
          <w:szCs w:val="27"/>
          <w:shd w:val="clear" w:fill="FFFFFF"/>
        </w:rPr>
        <w:t>2、</w:t>
      </w:r>
      <w:r>
        <w:rPr>
          <w:rFonts w:hint="eastAsia" w:ascii="宋体" w:hAnsi="宋体" w:eastAsia="宋体" w:cs="宋体"/>
          <w:b w:val="0"/>
          <w:bCs w:val="0"/>
          <w:i w:val="0"/>
          <w:iCs w:val="0"/>
          <w:caps w:val="0"/>
          <w:color w:val="000000"/>
          <w:spacing w:val="0"/>
          <w:sz w:val="27"/>
          <w:szCs w:val="27"/>
          <w:shd w:val="clear" w:fill="FFFFFF"/>
          <w:lang w:val="en-US" w:eastAsia="zh-CN"/>
        </w:rPr>
        <w:t>根据</w:t>
      </w:r>
      <w:r>
        <w:rPr>
          <w:rFonts w:hint="eastAsia" w:ascii="宋体" w:hAnsi="宋体" w:eastAsia="宋体" w:cs="宋体"/>
          <w:b w:val="0"/>
          <w:bCs w:val="0"/>
          <w:i w:val="0"/>
          <w:iCs w:val="0"/>
          <w:caps w:val="0"/>
          <w:color w:val="000000"/>
          <w:spacing w:val="0"/>
          <w:sz w:val="27"/>
          <w:szCs w:val="27"/>
          <w:shd w:val="clear" w:fill="FFFFFF"/>
        </w:rPr>
        <w:t>当地教育</w:t>
      </w:r>
      <w:r>
        <w:rPr>
          <w:rFonts w:hint="eastAsia" w:ascii="宋体" w:hAnsi="宋体" w:eastAsia="宋体" w:cs="宋体"/>
          <w:b w:val="0"/>
          <w:bCs w:val="0"/>
          <w:i w:val="0"/>
          <w:iCs w:val="0"/>
          <w:caps w:val="0"/>
          <w:color w:val="000000"/>
          <w:spacing w:val="0"/>
          <w:sz w:val="27"/>
          <w:szCs w:val="27"/>
          <w:shd w:val="clear" w:fill="FFFFFF"/>
          <w:lang w:val="en-US" w:eastAsia="zh-CN"/>
        </w:rPr>
        <w:t>行政</w:t>
      </w:r>
      <w:r>
        <w:rPr>
          <w:rFonts w:hint="eastAsia" w:ascii="宋体" w:hAnsi="宋体" w:eastAsia="宋体" w:cs="宋体"/>
          <w:b w:val="0"/>
          <w:bCs w:val="0"/>
          <w:i w:val="0"/>
          <w:iCs w:val="0"/>
          <w:caps w:val="0"/>
          <w:color w:val="000000"/>
          <w:spacing w:val="0"/>
          <w:sz w:val="27"/>
          <w:szCs w:val="27"/>
          <w:shd w:val="clear" w:fill="FFFFFF"/>
        </w:rPr>
        <w:t>部门政策，中小学教师可</w:t>
      </w:r>
      <w:r>
        <w:rPr>
          <w:rFonts w:hint="eastAsia" w:ascii="宋体" w:hAnsi="宋体" w:eastAsia="宋体" w:cs="宋体"/>
          <w:b w:val="0"/>
          <w:bCs w:val="0"/>
          <w:i w:val="0"/>
          <w:iCs w:val="0"/>
          <w:caps w:val="0"/>
          <w:color w:val="000000"/>
          <w:spacing w:val="0"/>
          <w:sz w:val="27"/>
          <w:szCs w:val="27"/>
          <w:shd w:val="clear" w:fill="FFFFFF"/>
          <w:lang w:val="en-US" w:eastAsia="zh-CN"/>
        </w:rPr>
        <w:t>同时</w:t>
      </w:r>
      <w:r>
        <w:rPr>
          <w:rFonts w:hint="eastAsia" w:ascii="宋体" w:hAnsi="宋体" w:eastAsia="宋体" w:cs="宋体"/>
          <w:b w:val="0"/>
          <w:bCs w:val="0"/>
          <w:i w:val="0"/>
          <w:iCs w:val="0"/>
          <w:caps w:val="0"/>
          <w:color w:val="000000"/>
          <w:spacing w:val="0"/>
          <w:sz w:val="27"/>
          <w:szCs w:val="27"/>
          <w:shd w:val="clear" w:fill="FFFFFF"/>
        </w:rPr>
        <w:t>打印《基础教育教师培训结业证书》</w:t>
      </w:r>
      <w:r>
        <w:rPr>
          <w:rFonts w:hint="eastAsia" w:ascii="宋体" w:hAnsi="宋体" w:eastAsia="宋体" w:cs="宋体"/>
          <w:b w:val="0"/>
          <w:bCs w:val="0"/>
          <w:i w:val="0"/>
          <w:iCs w:val="0"/>
          <w:caps w:val="0"/>
          <w:color w:val="000000"/>
          <w:spacing w:val="0"/>
          <w:sz w:val="27"/>
          <w:szCs w:val="27"/>
          <w:shd w:val="clear" w:fill="FFFFFF"/>
          <w:lang w:val="en-US" w:eastAsia="zh-CN"/>
        </w:rPr>
        <w:t>并</w:t>
      </w:r>
      <w:r>
        <w:rPr>
          <w:rFonts w:hint="eastAsia" w:ascii="宋体" w:hAnsi="宋体" w:eastAsia="宋体" w:cs="宋体"/>
          <w:b w:val="0"/>
          <w:bCs w:val="0"/>
          <w:i w:val="0"/>
          <w:iCs w:val="0"/>
          <w:caps w:val="0"/>
          <w:color w:val="000000"/>
          <w:spacing w:val="0"/>
          <w:sz w:val="27"/>
          <w:szCs w:val="27"/>
          <w:shd w:val="clear" w:fill="FFFFFF"/>
        </w:rPr>
        <w:t>上交当地教育局，用于中小学教师</w:t>
      </w:r>
      <w:r>
        <w:rPr>
          <w:rFonts w:hint="eastAsia" w:ascii="宋体" w:hAnsi="宋体" w:eastAsia="宋体" w:cs="宋体"/>
          <w:b w:val="0"/>
          <w:bCs w:val="0"/>
          <w:i w:val="0"/>
          <w:iCs w:val="0"/>
          <w:caps w:val="0"/>
          <w:color w:val="000000"/>
          <w:spacing w:val="0"/>
          <w:sz w:val="27"/>
          <w:szCs w:val="27"/>
          <w:shd w:val="clear" w:fill="FFFFFF"/>
          <w:lang w:val="en-US" w:eastAsia="zh-CN"/>
        </w:rPr>
        <w:t>培训</w:t>
      </w:r>
      <w:r>
        <w:rPr>
          <w:rFonts w:hint="eastAsia" w:ascii="宋体" w:hAnsi="宋体" w:eastAsia="宋体" w:cs="宋体"/>
          <w:b w:val="0"/>
          <w:bCs w:val="0"/>
          <w:i w:val="0"/>
          <w:iCs w:val="0"/>
          <w:caps w:val="0"/>
          <w:color w:val="000000"/>
          <w:spacing w:val="0"/>
          <w:sz w:val="27"/>
          <w:szCs w:val="27"/>
          <w:shd w:val="clear" w:fill="FFFFFF"/>
        </w:rPr>
        <w:t>学时申报。</w:t>
      </w:r>
      <w:r>
        <w:drawing>
          <wp:inline distT="0" distB="0" distL="114300" distR="114300">
            <wp:extent cx="5874385" cy="2037080"/>
            <wp:effectExtent l="0" t="0" r="12065" b="127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4"/>
                    <a:stretch>
                      <a:fillRect/>
                    </a:stretch>
                  </pic:blipFill>
                  <pic:spPr>
                    <a:xfrm>
                      <a:off x="0" y="0"/>
                      <a:ext cx="5874385" cy="203708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rFonts w:hint="eastAsia" w:eastAsiaTheme="minorEastAsia"/>
          <w:b w:val="0"/>
          <w:bCs w:val="0"/>
          <w:lang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jc w:val="both"/>
        <w:rPr>
          <w:rFonts w:hint="eastAsia" w:eastAsiaTheme="minorEastAsia"/>
          <w:b w:val="0"/>
          <w:bCs w:val="0"/>
          <w:lang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rFonts w:hint="eastAsia" w:eastAsiaTheme="minorEastAsia"/>
          <w:b w:val="0"/>
          <w:bCs w:val="0"/>
          <w:lang w:eastAsia="zh-CN"/>
        </w:rPr>
      </w:pPr>
      <w:r>
        <w:rPr>
          <w:rFonts w:hint="eastAsia" w:eastAsiaTheme="minorEastAsia"/>
          <w:b w:val="0"/>
          <w:bCs w:val="0"/>
          <w:lang w:eastAsia="zh-CN"/>
        </w:rPr>
        <w:drawing>
          <wp:inline distT="0" distB="0" distL="114300" distR="114300">
            <wp:extent cx="5747385" cy="4004945"/>
            <wp:effectExtent l="0" t="0" r="5715" b="14605"/>
            <wp:docPr id="7" name="图片 7" descr="C:/Users/Administrator/Desktop/平台操作/pt11.pngp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平台操作/pt11.pngpt11"/>
                    <pic:cNvPicPr>
                      <a:picLocks noChangeAspect="1"/>
                    </pic:cNvPicPr>
                  </pic:nvPicPr>
                  <pic:blipFill>
                    <a:blip r:embed="rId15"/>
                    <a:srcRect t="17" b="17"/>
                    <a:stretch>
                      <a:fillRect/>
                    </a:stretch>
                  </pic:blipFill>
                  <pic:spPr>
                    <a:xfrm>
                      <a:off x="0" y="0"/>
                      <a:ext cx="5747385" cy="4004945"/>
                    </a:xfrm>
                    <a:prstGeom prst="rect">
                      <a:avLst/>
                    </a:prstGeom>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rFonts w:hint="eastAsia" w:eastAsiaTheme="minorEastAsia"/>
          <w:b w:val="0"/>
          <w:bCs w:val="0"/>
          <w:lang w:eastAsia="zh-CN"/>
        </w:rPr>
      </w:pPr>
      <w:r>
        <w:rPr>
          <w:rFonts w:hint="eastAsia" w:eastAsiaTheme="minorEastAsia"/>
          <w:b w:val="0"/>
          <w:bCs w:val="0"/>
          <w:lang w:eastAsia="zh-CN"/>
        </w:rPr>
        <w:drawing>
          <wp:inline distT="0" distB="0" distL="114300" distR="114300">
            <wp:extent cx="5747385" cy="4004945"/>
            <wp:effectExtent l="0" t="0" r="5715" b="14605"/>
            <wp:docPr id="2" name="图片 2" descr="C:/Users/Administrator/Desktop/平台操作/pt12.pngpt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平台操作/pt12.pngpt12"/>
                    <pic:cNvPicPr>
                      <a:picLocks noChangeAspect="1"/>
                    </pic:cNvPicPr>
                  </pic:nvPicPr>
                  <pic:blipFill>
                    <a:blip r:embed="rId16"/>
                    <a:srcRect l="8" r="8"/>
                    <a:stretch>
                      <a:fillRect/>
                    </a:stretch>
                  </pic:blipFill>
                  <pic:spPr>
                    <a:xfrm>
                      <a:off x="0" y="0"/>
                      <a:ext cx="5747385" cy="4004945"/>
                    </a:xfrm>
                    <a:prstGeom prst="rect">
                      <a:avLst/>
                    </a:prstGeom>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rFonts w:hint="eastAsia" w:eastAsiaTheme="minorEastAsia"/>
          <w:b w:val="0"/>
          <w:bCs w:val="0"/>
          <w:lang w:eastAsia="zh-CN"/>
        </w:rPr>
      </w:pPr>
      <w:r>
        <w:rPr>
          <w:rFonts w:hint="eastAsia" w:eastAsiaTheme="minorEastAsia"/>
          <w:b w:val="0"/>
          <w:bCs w:val="0"/>
          <w:lang w:eastAsia="zh-CN"/>
        </w:rPr>
        <w:drawing>
          <wp:inline distT="0" distB="0" distL="114300" distR="114300">
            <wp:extent cx="5747385" cy="4004945"/>
            <wp:effectExtent l="0" t="0" r="5715" b="14605"/>
            <wp:docPr id="6" name="图片 6" descr="C:/Users/Administrator/Desktop/平台操作/pt13.pngpt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平台操作/pt13.pngpt13"/>
                    <pic:cNvPicPr>
                      <a:picLocks noChangeAspect="1"/>
                    </pic:cNvPicPr>
                  </pic:nvPicPr>
                  <pic:blipFill>
                    <a:blip r:embed="rId17"/>
                    <a:srcRect l="8" r="8"/>
                    <a:stretch>
                      <a:fillRect/>
                    </a:stretch>
                  </pic:blipFill>
                  <pic:spPr>
                    <a:xfrm>
                      <a:off x="0" y="0"/>
                      <a:ext cx="5747385" cy="4004945"/>
                    </a:xfrm>
                    <a:prstGeom prst="rect">
                      <a:avLst/>
                    </a:prstGeom>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both"/>
        <w:rPr>
          <w:rFonts w:hint="eastAsia" w:eastAsiaTheme="minorEastAsia"/>
          <w:b w:val="0"/>
          <w:bCs w:val="0"/>
          <w:highlight w:val="yellow"/>
          <w:lang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r>
        <w:rPr>
          <w:rStyle w:val="9"/>
          <w:rFonts w:hint="eastAsia" w:ascii="宋体" w:hAnsi="宋体" w:eastAsia="宋体" w:cs="宋体"/>
          <w:b/>
          <w:bCs/>
          <w:i w:val="0"/>
          <w:iCs w:val="0"/>
          <w:caps w:val="0"/>
          <w:color w:val="000000"/>
          <w:spacing w:val="0"/>
          <w:sz w:val="27"/>
          <w:szCs w:val="27"/>
          <w:shd w:val="clear" w:fill="FFFFFF"/>
          <w:lang w:val="en-US" w:eastAsia="zh-CN"/>
        </w:rPr>
        <w:t>六</w:t>
      </w:r>
      <w:r>
        <w:rPr>
          <w:rStyle w:val="9"/>
          <w:rFonts w:hint="eastAsia" w:ascii="宋体" w:hAnsi="宋体" w:eastAsia="宋体" w:cs="宋体"/>
          <w:b/>
          <w:bCs/>
          <w:i w:val="0"/>
          <w:iCs w:val="0"/>
          <w:caps w:val="0"/>
          <w:color w:val="000000"/>
          <w:spacing w:val="0"/>
          <w:sz w:val="27"/>
          <w:szCs w:val="27"/>
          <w:shd w:val="clear" w:fill="FFFFFF"/>
        </w:rPr>
        <w:t>、发票开具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b w:val="0"/>
          <w:bCs w:val="0"/>
        </w:rPr>
      </w:pPr>
      <w:r>
        <w:rPr>
          <w:rFonts w:hint="eastAsia" w:ascii="宋体" w:hAnsi="宋体" w:eastAsia="宋体" w:cs="宋体"/>
          <w:b w:val="0"/>
          <w:bCs w:val="0"/>
          <w:i w:val="0"/>
          <w:iCs w:val="0"/>
          <w:caps w:val="0"/>
          <w:color w:val="000000"/>
          <w:spacing w:val="0"/>
          <w:sz w:val="27"/>
          <w:szCs w:val="27"/>
          <w:shd w:val="clear" w:fill="FFFFFF"/>
        </w:rPr>
        <w:t>缴费后可开具电子发票。在【我的发票】中勾选需开具发票的订单，填写开票信息，确认无误后点击“申请发票”。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rFonts w:hint="eastAsia" w:ascii="宋体" w:hAnsi="宋体" w:eastAsia="宋体" w:cs="宋体"/>
          <w:b w:val="0"/>
          <w:bCs w:val="0"/>
          <w:i w:val="0"/>
          <w:iCs w:val="0"/>
          <w:caps w:val="0"/>
          <w:color w:val="000000"/>
          <w:spacing w:val="0"/>
          <w:sz w:val="27"/>
          <w:szCs w:val="27"/>
          <w:shd w:val="clear" w:fill="FFFFFF"/>
        </w:rPr>
      </w:pPr>
      <w:r>
        <w:rPr>
          <w:rFonts w:hint="eastAsia" w:ascii="宋体" w:hAnsi="宋体" w:eastAsia="宋体" w:cs="宋体"/>
          <w:b w:val="0"/>
          <w:bCs w:val="0"/>
          <w:i w:val="0"/>
          <w:iCs w:val="0"/>
          <w:caps w:val="0"/>
          <w:color w:val="000000"/>
          <w:spacing w:val="0"/>
          <w:sz w:val="27"/>
          <w:szCs w:val="27"/>
          <w:shd w:val="clear" w:fill="FFFFFF"/>
        </w:rPr>
        <w:t>成功提交申请后，可在【我的发票】—【发票列表】中确认开票结果并下载电子发票。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b w:val="0"/>
          <w:bCs w:val="0"/>
        </w:rPr>
      </w:pPr>
      <w:r>
        <w:drawing>
          <wp:inline distT="0" distB="0" distL="114300" distR="114300">
            <wp:extent cx="5871845" cy="2705735"/>
            <wp:effectExtent l="0" t="0" r="14605" b="18415"/>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18"/>
                    <a:stretch>
                      <a:fillRect/>
                    </a:stretch>
                  </pic:blipFill>
                  <pic:spPr>
                    <a:xfrm>
                      <a:off x="0" y="0"/>
                      <a:ext cx="5871845" cy="270573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both"/>
        <w:rPr>
          <w:rStyle w:val="9"/>
          <w:rFonts w:hint="eastAsia" w:ascii="宋体" w:hAnsi="宋体" w:eastAsia="宋体" w:cs="宋体"/>
          <w:b/>
          <w:bCs/>
          <w:i w:val="0"/>
          <w:iCs w:val="0"/>
          <w:caps w:val="0"/>
          <w:color w:val="000000"/>
          <w:spacing w:val="0"/>
          <w:sz w:val="27"/>
          <w:szCs w:val="27"/>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b w:val="0"/>
          <w:bCs w:val="0"/>
        </w:rPr>
      </w:pPr>
      <w:r>
        <w:rPr>
          <w:rStyle w:val="9"/>
          <w:rFonts w:hint="eastAsia" w:ascii="宋体" w:hAnsi="宋体" w:eastAsia="宋体" w:cs="宋体"/>
          <w:b/>
          <w:bCs/>
          <w:i w:val="0"/>
          <w:iCs w:val="0"/>
          <w:caps w:val="0"/>
          <w:color w:val="000000"/>
          <w:spacing w:val="0"/>
          <w:sz w:val="27"/>
          <w:szCs w:val="27"/>
          <w:shd w:val="clear" w:fill="FFFFFF"/>
          <w:lang w:val="en-US" w:eastAsia="zh-CN"/>
        </w:rPr>
        <w:t>七</w:t>
      </w:r>
      <w:r>
        <w:rPr>
          <w:rStyle w:val="9"/>
          <w:rFonts w:hint="eastAsia" w:ascii="宋体" w:hAnsi="宋体" w:eastAsia="宋体" w:cs="宋体"/>
          <w:b/>
          <w:bCs/>
          <w:i w:val="0"/>
          <w:iCs w:val="0"/>
          <w:caps w:val="0"/>
          <w:color w:val="000000"/>
          <w:spacing w:val="0"/>
          <w:sz w:val="27"/>
          <w:szCs w:val="27"/>
          <w:shd w:val="clear" w:fill="FFFFFF"/>
        </w:rPr>
        <w:t>、学时登记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b w:val="0"/>
          <w:bCs w:val="0"/>
        </w:rPr>
      </w:pPr>
      <w:r>
        <w:rPr>
          <w:rFonts w:hint="eastAsia" w:ascii="宋体" w:hAnsi="宋体" w:eastAsia="宋体" w:cs="宋体"/>
          <w:b w:val="0"/>
          <w:bCs w:val="0"/>
          <w:i w:val="0"/>
          <w:iCs w:val="0"/>
          <w:caps w:val="0"/>
          <w:color w:val="000000"/>
          <w:spacing w:val="0"/>
          <w:sz w:val="27"/>
          <w:szCs w:val="27"/>
          <w:shd w:val="clear" w:fill="FFFFFF"/>
        </w:rPr>
        <w:t>学习任务完成后，本平台会将学员学习数据同步</w:t>
      </w:r>
      <w:r>
        <w:rPr>
          <w:rFonts w:hint="eastAsia" w:ascii="宋体" w:hAnsi="宋体" w:eastAsia="宋体" w:cs="宋体"/>
          <w:b w:val="0"/>
          <w:bCs w:val="0"/>
          <w:i w:val="0"/>
          <w:iCs w:val="0"/>
          <w:caps w:val="0"/>
          <w:color w:val="000000"/>
          <w:spacing w:val="0"/>
          <w:sz w:val="27"/>
          <w:szCs w:val="27"/>
          <w:shd w:val="clear" w:fill="FFFFFF"/>
          <w:lang w:val="en-US" w:eastAsia="zh-CN"/>
        </w:rPr>
        <w:t>上传</w:t>
      </w:r>
      <w:r>
        <w:rPr>
          <w:rFonts w:hint="eastAsia" w:ascii="宋体" w:hAnsi="宋体" w:eastAsia="宋体" w:cs="宋体"/>
          <w:b w:val="0"/>
          <w:bCs w:val="0"/>
          <w:i w:val="0"/>
          <w:iCs w:val="0"/>
          <w:caps w:val="0"/>
          <w:color w:val="333333"/>
          <w:spacing w:val="0"/>
          <w:sz w:val="27"/>
          <w:szCs w:val="27"/>
          <w:u w:val="none"/>
          <w:shd w:val="clear" w:fill="FFFFFF"/>
        </w:rPr>
        <w:fldChar w:fldCharType="begin"/>
      </w:r>
      <w:r>
        <w:rPr>
          <w:rFonts w:hint="eastAsia" w:ascii="宋体" w:hAnsi="宋体" w:eastAsia="宋体" w:cs="宋体"/>
          <w:b w:val="0"/>
          <w:bCs w:val="0"/>
          <w:i w:val="0"/>
          <w:iCs w:val="0"/>
          <w:caps w:val="0"/>
          <w:color w:val="333333"/>
          <w:spacing w:val="0"/>
          <w:sz w:val="27"/>
          <w:szCs w:val="27"/>
          <w:u w:val="none"/>
          <w:shd w:val="clear" w:fill="FFFFFF"/>
        </w:rPr>
        <w:instrText xml:space="preserve"> HYPERLINK "https://www.hnzjgl.gov.cn/" \t "https://hnzj.ghlearning.com/info/_blank" </w:instrText>
      </w:r>
      <w:r>
        <w:rPr>
          <w:rFonts w:hint="eastAsia" w:ascii="宋体" w:hAnsi="宋体" w:eastAsia="宋体" w:cs="宋体"/>
          <w:b w:val="0"/>
          <w:bCs w:val="0"/>
          <w:i w:val="0"/>
          <w:iCs w:val="0"/>
          <w:caps w:val="0"/>
          <w:color w:val="333333"/>
          <w:spacing w:val="0"/>
          <w:sz w:val="27"/>
          <w:szCs w:val="27"/>
          <w:u w:val="none"/>
          <w:shd w:val="clear" w:fill="FFFFFF"/>
        </w:rPr>
        <w:fldChar w:fldCharType="separate"/>
      </w:r>
      <w:r>
        <w:rPr>
          <w:rStyle w:val="10"/>
          <w:rFonts w:hint="eastAsia" w:ascii="宋体" w:hAnsi="宋体" w:eastAsia="宋体" w:cs="宋体"/>
          <w:b w:val="0"/>
          <w:bCs w:val="0"/>
          <w:i w:val="0"/>
          <w:iCs w:val="0"/>
          <w:caps w:val="0"/>
          <w:color w:val="333333"/>
          <w:spacing w:val="0"/>
          <w:sz w:val="27"/>
          <w:szCs w:val="27"/>
          <w:u w:val="none"/>
          <w:shd w:val="clear" w:fill="FFFFFF"/>
        </w:rPr>
        <w:t>河南省专业技术人员公共服务平台</w:t>
      </w:r>
      <w:r>
        <w:rPr>
          <w:rFonts w:hint="eastAsia" w:ascii="宋体" w:hAnsi="宋体" w:eastAsia="宋体" w:cs="宋体"/>
          <w:b w:val="0"/>
          <w:bCs w:val="0"/>
          <w:i w:val="0"/>
          <w:iCs w:val="0"/>
          <w:caps w:val="0"/>
          <w:color w:val="333333"/>
          <w:spacing w:val="0"/>
          <w:sz w:val="27"/>
          <w:szCs w:val="27"/>
          <w:u w:val="none"/>
          <w:shd w:val="clear" w:fill="FFFFFF"/>
        </w:rPr>
        <w:fldChar w:fldCharType="end"/>
      </w:r>
      <w:r>
        <w:rPr>
          <w:rFonts w:hint="eastAsia" w:ascii="宋体" w:hAnsi="宋体" w:eastAsia="宋体" w:cs="宋体"/>
          <w:b w:val="0"/>
          <w:bCs w:val="0"/>
          <w:i w:val="0"/>
          <w:iCs w:val="0"/>
          <w:caps w:val="0"/>
          <w:color w:val="000000"/>
          <w:spacing w:val="0"/>
          <w:sz w:val="27"/>
          <w:szCs w:val="27"/>
          <w:shd w:val="clear" w:fill="FFFFFF"/>
        </w:rPr>
        <w:t>（以下简称“省平台”），您可登录省平台查看年度继续教育完成情况并下载打印专业技术人员继续教育证书。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jc w:val="both"/>
        <w:rPr>
          <w:b w:val="0"/>
          <w:bCs w:val="0"/>
        </w:rPr>
      </w:pPr>
      <w:r>
        <w:rPr>
          <w:rStyle w:val="9"/>
          <w:rFonts w:hint="eastAsia" w:ascii="宋体" w:hAnsi="宋体" w:eastAsia="宋体" w:cs="宋体"/>
          <w:b w:val="0"/>
          <w:bCs w:val="0"/>
          <w:i w:val="0"/>
          <w:iCs w:val="0"/>
          <w:caps w:val="0"/>
          <w:color w:val="0052FF"/>
          <w:spacing w:val="0"/>
          <w:sz w:val="27"/>
          <w:szCs w:val="27"/>
          <w:u w:val="single"/>
          <w:shd w:val="clear" w:fill="FFFFFF"/>
        </w:rPr>
        <w:t>�</w:t>
      </w:r>
      <w:r>
        <w:rPr>
          <w:rFonts w:hint="eastAsia" w:ascii="宋体" w:hAnsi="宋体" w:eastAsia="宋体" w:cs="宋体"/>
          <w:b w:val="0"/>
          <w:bCs w:val="0"/>
          <w:i w:val="0"/>
          <w:iCs w:val="0"/>
          <w:caps w:val="0"/>
          <w:color w:val="0070C0"/>
          <w:spacing w:val="0"/>
          <w:sz w:val="27"/>
          <w:szCs w:val="27"/>
          <w:u w:val="single"/>
          <w:shd w:val="clear" w:fill="FFFFFF"/>
        </w:rPr>
        <w:fldChar w:fldCharType="begin"/>
      </w:r>
      <w:r>
        <w:rPr>
          <w:rFonts w:hint="eastAsia" w:ascii="宋体" w:hAnsi="宋体" w:eastAsia="宋体" w:cs="宋体"/>
          <w:b w:val="0"/>
          <w:bCs w:val="0"/>
          <w:i w:val="0"/>
          <w:iCs w:val="0"/>
          <w:caps w:val="0"/>
          <w:color w:val="0070C0"/>
          <w:spacing w:val="0"/>
          <w:sz w:val="27"/>
          <w:szCs w:val="27"/>
          <w:u w:val="single"/>
          <w:shd w:val="clear" w:fill="FFFFFF"/>
        </w:rPr>
        <w:instrText xml:space="preserve"> HYPERLINK "https://hnzj.ghlearning.com/info/11489" \t "https://hnzj.ghlearning.com/info/_blank" </w:instrText>
      </w:r>
      <w:r>
        <w:rPr>
          <w:rFonts w:hint="eastAsia" w:ascii="宋体" w:hAnsi="宋体" w:eastAsia="宋体" w:cs="宋体"/>
          <w:b w:val="0"/>
          <w:bCs w:val="0"/>
          <w:i w:val="0"/>
          <w:iCs w:val="0"/>
          <w:caps w:val="0"/>
          <w:color w:val="0070C0"/>
          <w:spacing w:val="0"/>
          <w:sz w:val="27"/>
          <w:szCs w:val="27"/>
          <w:u w:val="single"/>
          <w:shd w:val="clear" w:fill="FFFFFF"/>
        </w:rPr>
        <w:fldChar w:fldCharType="separate"/>
      </w:r>
      <w:r>
        <w:rPr>
          <w:rStyle w:val="10"/>
          <w:rFonts w:hint="eastAsia" w:ascii="宋体" w:hAnsi="宋体" w:eastAsia="宋体" w:cs="宋体"/>
          <w:b w:val="0"/>
          <w:bCs w:val="0"/>
          <w:i w:val="0"/>
          <w:iCs w:val="0"/>
          <w:caps w:val="0"/>
          <w:color w:val="0052FF"/>
          <w:spacing w:val="0"/>
          <w:sz w:val="27"/>
          <w:szCs w:val="27"/>
          <w:u w:val="single"/>
          <w:shd w:val="clear" w:fill="FFFFFF"/>
        </w:rPr>
        <w:t>点击了解【年度完成情况】查询方式→→</w:t>
      </w:r>
      <w:r>
        <w:rPr>
          <w:rFonts w:hint="eastAsia" w:ascii="宋体" w:hAnsi="宋体" w:eastAsia="宋体" w:cs="宋体"/>
          <w:b w:val="0"/>
          <w:bCs w:val="0"/>
          <w:i w:val="0"/>
          <w:iCs w:val="0"/>
          <w:caps w:val="0"/>
          <w:color w:val="0070C0"/>
          <w:spacing w:val="0"/>
          <w:sz w:val="27"/>
          <w:szCs w:val="27"/>
          <w:u w:val="single"/>
          <w:shd w:val="clear" w:fill="FFFFFF"/>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b w:val="0"/>
          <w:bCs w:val="0"/>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20"/>
        <w:jc w:val="center"/>
        <w:rPr>
          <w:b w:val="0"/>
          <w:bCs w:val="0"/>
        </w:rPr>
      </w:pPr>
      <w:r>
        <w:rPr>
          <w:rStyle w:val="9"/>
          <w:rFonts w:hint="eastAsia" w:ascii="宋体" w:hAnsi="宋体" w:eastAsia="宋体" w:cs="宋体"/>
          <w:b/>
          <w:bCs/>
          <w:i w:val="0"/>
          <w:iCs w:val="0"/>
          <w:caps w:val="0"/>
          <w:color w:val="000000"/>
          <w:spacing w:val="0"/>
          <w:sz w:val="27"/>
          <w:szCs w:val="27"/>
          <w:shd w:val="clear" w:fill="FFFFFF"/>
        </w:rPr>
        <w:t>◆注意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b w:val="0"/>
          <w:bCs w:val="0"/>
        </w:rPr>
      </w:pPr>
      <w:r>
        <w:rPr>
          <w:rFonts w:hint="eastAsia" w:ascii="宋体" w:hAnsi="宋体" w:eastAsia="宋体" w:cs="宋体"/>
          <w:b w:val="0"/>
          <w:bCs w:val="0"/>
          <w:i w:val="0"/>
          <w:iCs w:val="0"/>
          <w:caps w:val="0"/>
          <w:color w:val="000000"/>
          <w:spacing w:val="0"/>
          <w:sz w:val="27"/>
          <w:szCs w:val="27"/>
          <w:shd w:val="clear" w:fill="FFFFFF"/>
        </w:rPr>
        <w:t>1、一定要在学习期限内完成学习才可自动登记申报学时；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rFonts w:hint="eastAsia" w:ascii="宋体" w:hAnsi="宋体" w:eastAsia="宋体" w:cs="宋体"/>
          <w:i w:val="0"/>
          <w:iCs w:val="0"/>
          <w:caps w:val="0"/>
          <w:color w:val="000000"/>
          <w:spacing w:val="0"/>
          <w:sz w:val="27"/>
          <w:szCs w:val="27"/>
          <w:lang w:val="en-US" w:eastAsia="zh-CN"/>
        </w:rPr>
      </w:pPr>
      <w:r>
        <w:rPr>
          <w:rFonts w:hint="eastAsia" w:ascii="宋体" w:hAnsi="宋体" w:eastAsia="宋体" w:cs="宋体"/>
          <w:b w:val="0"/>
          <w:bCs w:val="0"/>
          <w:i w:val="0"/>
          <w:iCs w:val="0"/>
          <w:caps w:val="0"/>
          <w:color w:val="auto"/>
          <w:spacing w:val="0"/>
          <w:sz w:val="27"/>
          <w:szCs w:val="27"/>
          <w:shd w:val="clear" w:fill="FFFFFF"/>
        </w:rPr>
        <w:t>2、</w:t>
      </w:r>
      <w:r>
        <w:rPr>
          <w:rFonts w:hint="eastAsia" w:ascii="宋体" w:hAnsi="宋体" w:eastAsia="宋体" w:cs="宋体"/>
          <w:i w:val="0"/>
          <w:iCs w:val="0"/>
          <w:caps w:val="0"/>
          <w:color w:val="000000"/>
          <w:spacing w:val="0"/>
          <w:sz w:val="27"/>
          <w:szCs w:val="27"/>
        </w:rPr>
        <w:t>请确认您在省公共服务平台个人资料中【专业技术职务系列】是否与本平台所学专业课保持一致。若不一致，请您及时更正修改省公共服务平台中专业技术职务系列，提交修改后及时联系单位进行审核</w:t>
      </w:r>
      <w:r>
        <w:rPr>
          <w:rFonts w:hint="eastAsia" w:ascii="宋体" w:hAnsi="宋体" w:eastAsia="宋体" w:cs="宋体"/>
          <w:i w:val="0"/>
          <w:iCs w:val="0"/>
          <w:caps w:val="0"/>
          <w:color w:val="000000"/>
          <w:spacing w:val="0"/>
          <w:sz w:val="27"/>
          <w:szCs w:val="27"/>
          <w:lang w:eastAsia="zh-CN"/>
        </w:rPr>
        <w:t>，</w:t>
      </w:r>
      <w:r>
        <w:rPr>
          <w:rFonts w:hint="eastAsia" w:ascii="宋体" w:hAnsi="宋体" w:eastAsia="宋体" w:cs="宋体"/>
          <w:i w:val="0"/>
          <w:iCs w:val="0"/>
          <w:caps w:val="0"/>
          <w:color w:val="000000"/>
          <w:spacing w:val="0"/>
          <w:sz w:val="27"/>
          <w:szCs w:val="27"/>
          <w:lang w:val="en-US" w:eastAsia="zh-CN"/>
        </w:rPr>
        <w:t>否则将无法同步学时。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right="0" w:firstLine="540" w:firstLineChars="200"/>
        <w:jc w:val="both"/>
        <w:rPr>
          <w:rFonts w:hint="default" w:ascii="宋体" w:hAnsi="宋体" w:eastAsia="宋体" w:cs="宋体"/>
          <w:i w:val="0"/>
          <w:iCs w:val="0"/>
          <w:caps w:val="0"/>
          <w:color w:val="000000"/>
          <w:spacing w:val="0"/>
          <w:sz w:val="27"/>
          <w:szCs w:val="27"/>
          <w:lang w:val="en-US" w:eastAsia="zh-CN"/>
        </w:rPr>
      </w:pPr>
      <w:r>
        <w:rPr>
          <w:rFonts w:hint="default" w:ascii="宋体" w:hAnsi="宋体" w:eastAsia="宋体" w:cs="宋体"/>
          <w:i w:val="0"/>
          <w:iCs w:val="0"/>
          <w:caps w:val="0"/>
          <w:color w:val="000000"/>
          <w:spacing w:val="0"/>
          <w:sz w:val="27"/>
          <w:szCs w:val="27"/>
          <w:lang w:val="en-US" w:eastAsia="zh-CN"/>
        </w:rPr>
        <w:drawing>
          <wp:inline distT="0" distB="0" distL="114300" distR="114300">
            <wp:extent cx="5750560" cy="3832225"/>
            <wp:effectExtent l="0" t="0" r="2540" b="15875"/>
            <wp:docPr id="16" name="图片 16" descr="省平台个人资料中专业技术职务系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省平台个人资料中专业技术职务系列"/>
                    <pic:cNvPicPr>
                      <a:picLocks noChangeAspect="1"/>
                    </pic:cNvPicPr>
                  </pic:nvPicPr>
                  <pic:blipFill>
                    <a:blip r:embed="rId19"/>
                    <a:stretch>
                      <a:fillRect/>
                    </a:stretch>
                  </pic:blipFill>
                  <pic:spPr>
                    <a:xfrm>
                      <a:off x="0" y="0"/>
                      <a:ext cx="5750560" cy="3832225"/>
                    </a:xfrm>
                    <a:prstGeom prst="rect">
                      <a:avLst/>
                    </a:prstGeom>
                  </pic:spPr>
                </pic:pic>
              </a:graphicData>
            </a:graphic>
          </wp:inline>
        </w:drawing>
      </w:r>
    </w:p>
    <w:p>
      <w:pPr>
        <w:widowControl w:val="0"/>
        <w:numPr>
          <w:ilvl w:val="0"/>
          <w:numId w:val="0"/>
        </w:numPr>
        <w:jc w:val="both"/>
        <w:rPr>
          <w:rFonts w:hint="default" w:ascii="仿宋_GB2312" w:hAnsi="仿宋_GB2312" w:eastAsia="仿宋_GB2312" w:cs="仿宋_GB2312"/>
          <w:sz w:val="32"/>
          <w:szCs w:val="32"/>
          <w:lang w:val="en-US" w:eastAsia="zh-CN"/>
        </w:rPr>
      </w:pPr>
    </w:p>
    <w:sectPr>
      <w:footerReference r:id="rId3" w:type="default"/>
      <w:pgSz w:w="11905" w:h="16838"/>
      <w:pgMar w:top="1417" w:right="1417" w:bottom="1417" w:left="1417" w:header="1746" w:footer="567"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FFC6DF"/>
    <w:multiLevelType w:val="singleLevel"/>
    <w:tmpl w:val="F9FFC6D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wMGQ3NWU0NGFjZGIzZGZjNjEzODc0MjNlYWUxNjMifQ=="/>
  </w:docVars>
  <w:rsids>
    <w:rsidRoot w:val="00000000"/>
    <w:rsid w:val="72213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paragraph" w:styleId="6">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4919</Words>
  <Characters>5068</Characters>
  <Lines>0</Lines>
  <Paragraphs>0</Paragraphs>
  <TotalTime>1</TotalTime>
  <ScaleCrop>false</ScaleCrop>
  <LinksUpToDate>false</LinksUpToDate>
  <CharactersWithSpaces>5100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2025-08-19T08:24:00Z</dcterms:created>
  <dc:creator>hp</dc:creator>
  <cp:lastModifiedBy>^O^Destiny</cp:lastModifiedBy>
  <dcterms:modified xsi:type="dcterms:W3CDTF">2025-08-23T01:07:05Z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TemplateDocerSaveRecord">
    <vt:lpwstr>eyJoZGlkIjoiNzI5NzhiODkzZmJjZWUyYTg5YWNmM2Q0NDQyYzlkOWMiLCJ1c2VySWQiOiI5MzIwMDkxNTIifQ==</vt:lpwstr>
  </property>
  <property fmtid="{D5CDD505-2E9C-101B-9397-08002B2CF9AE}" pid="4" name="ICV">
    <vt:lpwstr>82AEAFCED91C4FEBB56C5073A6C23D0B_12</vt:lpwstr>
  </property>
</Properties>
</file>